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474ABD" w:rsidP="00E93FB7">
            <w:pPr>
              <w:rPr>
                <w:rStyle w:val="Strong"/>
              </w:rPr>
            </w:pPr>
            <w:sdt>
              <w:sdtPr>
                <w:rPr>
                  <w:rStyle w:val="BodyTextChar"/>
                </w:rPr>
                <w:alias w:val="Company"/>
                <w:tag w:val="Company"/>
                <w:id w:val="999147"/>
                <w:lock w:val="sdtLocked"/>
                <w:placeholder>
                  <w:docPart w:val="F9919B85239249CEB4396A6927BF1C5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726D5B" w:rsidRPr="00C60782">
                  <w:rPr>
                    <w:rStyle w:val="Strong"/>
                  </w:rPr>
                  <w:t>[Company]</w:t>
                </w:r>
              </w:sdtContent>
            </w:sdt>
          </w:p>
          <w:sdt>
            <w:sdtPr>
              <w:rPr>
                <w:rStyle w:val="BodyTextChar"/>
              </w:rPr>
              <w:alias w:val="Company Address"/>
              <w:tag w:val="Company Address"/>
              <w:id w:val="999195"/>
              <w:lock w:val="sdtLocked"/>
              <w:placeholder>
                <w:docPart w:val="BF035996D2DF42B18B528F860DE2CF90"/>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474ABD" w:rsidP="00E93FB7">
            <w:pPr>
              <w:jc w:val="right"/>
              <w:rPr>
                <w:sz w:val="22"/>
              </w:rPr>
            </w:pPr>
            <w:sdt>
              <w:sdtPr>
                <w:rPr>
                  <w:rStyle w:val="BodyTextChar"/>
                </w:rPr>
                <w:alias w:val="Company Phone"/>
                <w:tag w:val="Company Phone"/>
                <w:id w:val="999206"/>
                <w:lock w:val="sdtLocked"/>
                <w:placeholder>
                  <w:docPart w:val="E257730087CB4F02A0146773E1A9CC4F"/>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474ABD" w:rsidP="00E93FB7">
            <w:pPr>
              <w:jc w:val="right"/>
              <w:rPr>
                <w:sz w:val="22"/>
              </w:rPr>
            </w:pPr>
            <w:sdt>
              <w:sdtPr>
                <w:rPr>
                  <w:rStyle w:val="BodyTextChar"/>
                </w:rPr>
                <w:alias w:val="Company Fax"/>
                <w:tag w:val="Company Fax"/>
                <w:id w:val="999962"/>
                <w:lock w:val="sdtLocked"/>
                <w:placeholder>
                  <w:docPart w:val="C951CD2003CE4D8B993D43159AB88961"/>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29196A0BB77B4D78B435FB8A92CDD41C"/>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474ABD"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833379">
                  <w:rPr>
                    <w:lang w:val="en-US"/>
                  </w:rPr>
                  <w:t>May 16, 2015</w:t>
                </w:r>
              </w:sdtContent>
            </w:sdt>
          </w:p>
        </w:tc>
        <w:tc>
          <w:tcPr>
            <w:tcW w:w="3005" w:type="pct"/>
            <w:gridSpan w:val="3"/>
          </w:tcPr>
          <w:p w:rsidR="00191C53" w:rsidRDefault="00474ABD" w:rsidP="00F53140">
            <w:pPr>
              <w:jc w:val="right"/>
            </w:pPr>
            <w:sdt>
              <w:sdtPr>
                <w:alias w:val="Keywords"/>
                <w:tag w:val="Keywords"/>
                <w:id w:val="998643"/>
                <w:lock w:val="sdtLocked"/>
                <w:placeholder>
                  <w:docPart w:val="C6D11ECFD98D48BCBA55224154368B9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474ABD" w:rsidP="003A5924">
            <w:pPr>
              <w:jc w:val="right"/>
            </w:pPr>
            <w:sdt>
              <w:sdtPr>
                <w:alias w:val="Author"/>
                <w:tag w:val="Author"/>
                <w:id w:val="998502"/>
                <w:lock w:val="sdtLocked"/>
                <w:placeholder>
                  <w:docPart w:val="27A78CB7F3764956BE3B65E268A0F534"/>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3A5924">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1C9E8049624C4620AA253A57C95127A7"/>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6CEDDE32542D4AFC8250B43500372F09"/>
              </w:placeholder>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941434" w:rsidP="00FE235D">
                <w:pPr>
                  <w:rPr>
                    <w:rStyle w:val="SubtleEmphasis"/>
                  </w:rPr>
                </w:pPr>
                <w:r>
                  <w:rPr>
                    <w:rStyle w:val="SubtleEmphasis"/>
                  </w:rPr>
                  <w:t xml:space="preserve">Project </w:t>
                </w:r>
                <w:r w:rsidR="00FE235D">
                  <w:rPr>
                    <w:rStyle w:val="SubtleEmphasis"/>
                  </w:rPr>
                  <w:t>Financial</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474ABD" w:rsidP="00FE235D">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CF30BB">
                  <w:rPr>
                    <w:lang w:val="en-US"/>
                  </w:rPr>
                  <w:t>The project financial management plan is a component of the project management plan and identifies all financial requirements of a construction project and the means to finance them.</w:t>
                </w:r>
                <w:r w:rsidR="00CF30BB">
                  <w:rPr>
                    <w:lang w:val="en-US"/>
                  </w:rPr>
                  <w:br/>
                  <w:t>All parties must understand when and by whom all of the necessary equity, debt, and insurance, in appropriate types and amounts, are to be supplied during the construction period.</w:t>
                </w:r>
                <w:r w:rsidR="00CF30BB">
                  <w:rPr>
                    <w:lang w:val="en-US"/>
                  </w:rPr>
                  <w:br/>
                </w:r>
              </w:sdtContent>
            </w:sdt>
          </w:p>
        </w:tc>
      </w:tr>
    </w:tbl>
    <w:p w:rsidR="0004457D" w:rsidRDefault="0004457D">
      <w:pPr>
        <w:rPr>
          <w:lang w:val="en-US"/>
        </w:rPr>
      </w:pPr>
      <w:r>
        <w:rPr>
          <w:lang w:val="en-US"/>
        </w:rPr>
        <w:br w:type="page"/>
      </w:r>
    </w:p>
    <w:p w:rsidR="00941434" w:rsidRDefault="00941434" w:rsidP="00941434">
      <w:pPr>
        <w:pStyle w:val="Heading1"/>
      </w:pPr>
      <w:bookmarkStart w:id="0" w:name="_Toc392678398"/>
      <w:bookmarkStart w:id="1" w:name="_Toc392756887"/>
      <w:bookmarkStart w:id="2" w:name="_Toc392762203"/>
      <w:bookmarkStart w:id="3" w:name="_Toc392777410"/>
      <w:bookmarkStart w:id="4" w:name="_Toc517711244"/>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941434" w:rsidTr="00EC2170">
        <w:trPr>
          <w:trHeight w:val="504"/>
        </w:trPr>
        <w:tc>
          <w:tcPr>
            <w:tcW w:w="1566" w:type="dxa"/>
            <w:vMerge w:val="restart"/>
            <w:shd w:val="clear" w:color="auto" w:fill="D9D9D9" w:themeFill="background1" w:themeFillShade="D9"/>
            <w:vAlign w:val="center"/>
          </w:tcPr>
          <w:p w:rsidR="00941434" w:rsidRPr="00AE0FE4" w:rsidRDefault="00941434"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941434" w:rsidRPr="00AE0FE4" w:rsidRDefault="00941434"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941434" w:rsidRPr="00AE0FE4" w:rsidRDefault="00941434" w:rsidP="00EC2170">
            <w:pPr>
              <w:jc w:val="center"/>
              <w:rPr>
                <w:b/>
                <w:sz w:val="20"/>
              </w:rPr>
            </w:pPr>
            <w:r w:rsidRPr="00AE0FE4">
              <w:rPr>
                <w:b/>
                <w:sz w:val="20"/>
              </w:rPr>
              <w:t>Distributed to</w:t>
            </w:r>
            <w:r>
              <w:rPr>
                <w:b/>
                <w:sz w:val="20"/>
              </w:rPr>
              <w:t>*</w:t>
            </w:r>
          </w:p>
        </w:tc>
      </w:tr>
      <w:tr w:rsidR="00941434" w:rsidTr="00EC2170">
        <w:trPr>
          <w:cantSplit/>
          <w:trHeight w:val="2255"/>
        </w:trPr>
        <w:tc>
          <w:tcPr>
            <w:tcW w:w="1566" w:type="dxa"/>
            <w:vMerge/>
            <w:vAlign w:val="center"/>
          </w:tcPr>
          <w:p w:rsidR="00941434" w:rsidRDefault="00941434" w:rsidP="00EC2170">
            <w:pPr>
              <w:jc w:val="center"/>
            </w:pPr>
          </w:p>
        </w:tc>
        <w:tc>
          <w:tcPr>
            <w:tcW w:w="1566" w:type="dxa"/>
            <w:vMerge/>
            <w:vAlign w:val="center"/>
          </w:tcPr>
          <w:p w:rsidR="00941434" w:rsidRDefault="00941434" w:rsidP="00EC2170">
            <w:pPr>
              <w:jc w:val="center"/>
            </w:pP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941434" w:rsidRPr="00AE0FE4" w:rsidRDefault="00941434" w:rsidP="00EC2170">
            <w:pPr>
              <w:ind w:left="113" w:right="113"/>
              <w:jc w:val="center"/>
              <w:rPr>
                <w:sz w:val="20"/>
              </w:rPr>
            </w:pPr>
          </w:p>
        </w:tc>
      </w:tr>
      <w:tr w:rsidR="00941434" w:rsidRPr="00403B9A" w:rsidTr="00CF30BB">
        <w:tc>
          <w:tcPr>
            <w:tcW w:w="1566" w:type="dxa"/>
          </w:tcPr>
          <w:p w:rsidR="00941434" w:rsidRPr="00403B9A" w:rsidRDefault="00941434" w:rsidP="00EC2170">
            <w:pPr>
              <w:rPr>
                <w:sz w:val="20"/>
                <w:szCs w:val="20"/>
              </w:rPr>
            </w:pPr>
            <w:r>
              <w:rPr>
                <w:sz w:val="20"/>
                <w:szCs w:val="20"/>
              </w:rPr>
              <w:t>Rev. 0</w:t>
            </w:r>
            <w:r w:rsidRPr="00403B9A">
              <w:rPr>
                <w:sz w:val="20"/>
                <w:szCs w:val="20"/>
              </w:rPr>
              <w:t xml:space="preserve"> (draft)</w:t>
            </w:r>
          </w:p>
        </w:tc>
        <w:tc>
          <w:tcPr>
            <w:tcW w:w="1566" w:type="dxa"/>
          </w:tcPr>
          <w:p w:rsidR="00941434" w:rsidRPr="00403B9A" w:rsidRDefault="00941434" w:rsidP="00EC2170">
            <w:pPr>
              <w:rPr>
                <w:sz w:val="20"/>
                <w:szCs w:val="20"/>
              </w:rPr>
            </w:pPr>
            <w:r w:rsidRPr="00403B9A">
              <w:rPr>
                <w:sz w:val="20"/>
                <w:szCs w:val="20"/>
              </w:rPr>
              <w:t>29/10/2013</w:t>
            </w: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r w:rsidR="00941434" w:rsidRPr="00403B9A" w:rsidTr="00CF30BB">
        <w:tc>
          <w:tcPr>
            <w:tcW w:w="1566" w:type="dxa"/>
          </w:tcPr>
          <w:p w:rsidR="00941434" w:rsidRPr="00403B9A" w:rsidRDefault="00941434" w:rsidP="00EC2170">
            <w:pPr>
              <w:rPr>
                <w:sz w:val="20"/>
                <w:szCs w:val="20"/>
              </w:rPr>
            </w:pPr>
          </w:p>
        </w:tc>
        <w:tc>
          <w:tcPr>
            <w:tcW w:w="1566"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2" w:type="dxa"/>
          </w:tcPr>
          <w:p w:rsidR="00941434" w:rsidRPr="00403B9A" w:rsidRDefault="00941434" w:rsidP="00EC2170">
            <w:pPr>
              <w:rPr>
                <w:sz w:val="20"/>
                <w:szCs w:val="20"/>
              </w:rPr>
            </w:pPr>
          </w:p>
        </w:tc>
        <w:tc>
          <w:tcPr>
            <w:tcW w:w="543" w:type="dxa"/>
          </w:tcPr>
          <w:p w:rsidR="00941434" w:rsidRPr="00403B9A" w:rsidRDefault="00941434" w:rsidP="00EC2170">
            <w:pPr>
              <w:rPr>
                <w:sz w:val="20"/>
                <w:szCs w:val="20"/>
              </w:rPr>
            </w:pPr>
          </w:p>
        </w:tc>
      </w:tr>
    </w:tbl>
    <w:p w:rsidR="00941434" w:rsidRDefault="00941434" w:rsidP="00941434">
      <w:pPr>
        <w:rPr>
          <w:sz w:val="20"/>
        </w:rPr>
      </w:pPr>
      <w:r>
        <w:rPr>
          <w:sz w:val="20"/>
        </w:rPr>
        <w:t xml:space="preserve">*) </w:t>
      </w:r>
      <w:r w:rsidRPr="00137A79">
        <w:rPr>
          <w:sz w:val="20"/>
        </w:rPr>
        <w:t>Detailed distribution lists shall be prepared for each distribution event. Further details as per the project communication plan</w:t>
      </w:r>
    </w:p>
    <w:p w:rsidR="00941434" w:rsidRDefault="00941434" w:rsidP="00941434">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11245"/>
      <w:r>
        <w:t>Amendments</w:t>
      </w:r>
      <w:bookmarkEnd w:id="5"/>
      <w:bookmarkEnd w:id="6"/>
      <w:bookmarkEnd w:id="7"/>
      <w:bookmarkEnd w:id="8"/>
      <w:bookmarkEnd w:id="9"/>
      <w:bookmarkEnd w:id="10"/>
      <w:bookmarkEnd w:id="11"/>
    </w:p>
    <w:p w:rsidR="00941434" w:rsidRDefault="00941434" w:rsidP="00941434">
      <w:r>
        <w:t xml:space="preserve">The </w:t>
      </w:r>
      <w:sdt>
        <w:sdtPr>
          <w:alias w:val="Category"/>
          <w:id w:val="421330454"/>
          <w:dataBinding w:prefixMappings="xmlns:ns0='http://purl.org/dc/elements/1.1/' xmlns:ns1='http://schemas.openxmlformats.org/package/2006/metadata/core-properties' " w:xpath="/ns1:coreProperties[1]/ns1:category[1]" w:storeItemID="{6C3C8BC8-F283-45AE-878A-BAB7291924A1}"/>
          <w:text/>
        </w:sdtPr>
        <w:sdtEndPr/>
        <w:sdtContent>
          <w:r w:rsidR="00CF30BB">
            <w:rPr>
              <w:lang w:val="en-US"/>
            </w:rPr>
            <w:t>Project Financial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941434" w:rsidRDefault="00941434" w:rsidP="00941434">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941434" w:rsidRDefault="00941434" w:rsidP="00941434">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941434" w:rsidRDefault="00941434" w:rsidP="00941434">
      <w:pPr>
        <w:pStyle w:val="Heading1"/>
      </w:pPr>
      <w:bookmarkStart w:id="12" w:name="_Toc392777412"/>
      <w:bookmarkStart w:id="13" w:name="_Toc517711246"/>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941434" w:rsidTr="00EC2170">
        <w:tc>
          <w:tcPr>
            <w:tcW w:w="3284" w:type="dxa"/>
          </w:tcPr>
          <w:p w:rsidR="00941434" w:rsidRPr="004F2D11" w:rsidRDefault="00941434" w:rsidP="00EC2170">
            <w:pPr>
              <w:rPr>
                <w:b/>
                <w:bCs/>
              </w:rPr>
            </w:pPr>
            <w:r w:rsidRPr="005933B9">
              <w:rPr>
                <w:b/>
                <w:bCs/>
              </w:rPr>
              <w:t>Prepared by:</w:t>
            </w:r>
          </w:p>
        </w:tc>
        <w:tc>
          <w:tcPr>
            <w:tcW w:w="3284" w:type="dxa"/>
          </w:tcPr>
          <w:p w:rsidR="00941434" w:rsidRPr="004F2D11" w:rsidRDefault="00941434" w:rsidP="00EC2170">
            <w:pPr>
              <w:rPr>
                <w:b/>
                <w:bCs/>
              </w:rPr>
            </w:pPr>
            <w:r w:rsidRPr="005933B9">
              <w:rPr>
                <w:b/>
                <w:bCs/>
              </w:rPr>
              <w:t>Reviewed by:</w:t>
            </w:r>
          </w:p>
        </w:tc>
        <w:tc>
          <w:tcPr>
            <w:tcW w:w="3285" w:type="dxa"/>
          </w:tcPr>
          <w:p w:rsidR="00941434" w:rsidRPr="0003006D" w:rsidRDefault="00941434" w:rsidP="00EC2170">
            <w:pPr>
              <w:tabs>
                <w:tab w:val="left" w:pos="1701"/>
                <w:tab w:val="left" w:pos="4536"/>
              </w:tabs>
              <w:rPr>
                <w:b/>
                <w:bCs/>
              </w:rPr>
            </w:pPr>
            <w:r w:rsidRPr="0003006D">
              <w:rPr>
                <w:b/>
                <w:bCs/>
              </w:rPr>
              <w:t>Approved by</w:t>
            </w:r>
            <w:r>
              <w:rPr>
                <w:b/>
                <w:bCs/>
              </w:rPr>
              <w:t xml:space="preserve"> Proj. Sponsor</w:t>
            </w:r>
            <w:r w:rsidRPr="0003006D">
              <w:rPr>
                <w:b/>
                <w:bCs/>
              </w:rPr>
              <w:t>:</w:t>
            </w:r>
          </w:p>
        </w:tc>
      </w:tr>
      <w:tr w:rsidR="00941434" w:rsidTr="00EC2170">
        <w:tc>
          <w:tcPr>
            <w:tcW w:w="3284" w:type="dxa"/>
          </w:tcPr>
          <w:p w:rsidR="00941434" w:rsidRDefault="00941434" w:rsidP="00EC2170">
            <w:r>
              <w:t>Place, dd/mm/yyyy</w:t>
            </w:r>
          </w:p>
        </w:tc>
        <w:tc>
          <w:tcPr>
            <w:tcW w:w="3284" w:type="dxa"/>
          </w:tcPr>
          <w:p w:rsidR="00941434" w:rsidRDefault="00941434" w:rsidP="00EC2170">
            <w:pPr>
              <w:tabs>
                <w:tab w:val="left" w:pos="1701"/>
                <w:tab w:val="left" w:pos="4536"/>
              </w:tabs>
            </w:pPr>
            <w:r>
              <w:t>Place, dd/mm/yyyy</w:t>
            </w:r>
          </w:p>
        </w:tc>
        <w:tc>
          <w:tcPr>
            <w:tcW w:w="3285" w:type="dxa"/>
          </w:tcPr>
          <w:p w:rsidR="00941434" w:rsidRDefault="00941434" w:rsidP="00EC2170">
            <w:pPr>
              <w:tabs>
                <w:tab w:val="left" w:pos="1701"/>
                <w:tab w:val="left" w:pos="4536"/>
              </w:tabs>
            </w:pPr>
            <w:r>
              <w:t>Place, dd/mm/yyyy</w:t>
            </w:r>
          </w:p>
        </w:tc>
      </w:tr>
      <w:tr w:rsidR="00941434" w:rsidTr="00EC2170">
        <w:trPr>
          <w:trHeight w:val="921"/>
        </w:trPr>
        <w:tc>
          <w:tcPr>
            <w:tcW w:w="3284" w:type="dxa"/>
          </w:tcPr>
          <w:p w:rsidR="00941434" w:rsidRDefault="00941434" w:rsidP="00EC2170">
            <w:pPr>
              <w:tabs>
                <w:tab w:val="left" w:pos="1701"/>
                <w:tab w:val="left" w:pos="4536"/>
              </w:tabs>
            </w:pPr>
          </w:p>
        </w:tc>
        <w:tc>
          <w:tcPr>
            <w:tcW w:w="3284" w:type="dxa"/>
          </w:tcPr>
          <w:p w:rsidR="00941434" w:rsidRDefault="00941434" w:rsidP="00EC2170">
            <w:pPr>
              <w:tabs>
                <w:tab w:val="left" w:pos="1701"/>
                <w:tab w:val="left" w:pos="4536"/>
              </w:tabs>
            </w:pPr>
          </w:p>
        </w:tc>
        <w:tc>
          <w:tcPr>
            <w:tcW w:w="3285" w:type="dxa"/>
          </w:tcPr>
          <w:p w:rsidR="00941434" w:rsidRDefault="00941434" w:rsidP="00EC2170">
            <w:pPr>
              <w:tabs>
                <w:tab w:val="left" w:pos="1701"/>
                <w:tab w:val="left" w:pos="4536"/>
              </w:tabs>
            </w:pPr>
          </w:p>
        </w:tc>
      </w:tr>
      <w:tr w:rsidR="00941434" w:rsidTr="00EC2170">
        <w:tc>
          <w:tcPr>
            <w:tcW w:w="3284" w:type="dxa"/>
          </w:tcPr>
          <w:sdt>
            <w:sdtPr>
              <w:rPr>
                <w:sz w:val="18"/>
                <w:szCs w:val="18"/>
              </w:rPr>
              <w:alias w:val="Author"/>
              <w:id w:val="954136636"/>
              <w:dataBinding w:prefixMappings="xmlns:ns0='http://purl.org/dc/elements/1.1/' xmlns:ns1='http://schemas.openxmlformats.org/package/2006/metadata/core-properties' " w:xpath="/ns1:coreProperties[1]/ns0:creator[1]" w:storeItemID="{6C3C8BC8-F283-45AE-878A-BAB7291924A1}"/>
              <w:text/>
            </w:sdtPr>
            <w:sdtEndPr/>
            <w:sdtContent>
              <w:p w:rsidR="00941434" w:rsidRPr="0003006D" w:rsidRDefault="00941434" w:rsidP="00EC2170">
                <w:pPr>
                  <w:rPr>
                    <w:sz w:val="18"/>
                    <w:szCs w:val="18"/>
                  </w:rPr>
                </w:pPr>
                <w:r>
                  <w:rPr>
                    <w:sz w:val="18"/>
                    <w:szCs w:val="18"/>
                    <w:lang w:val="en-US"/>
                  </w:rPr>
                  <w:t>Marc Arnecke, PMP</w:t>
                </w:r>
              </w:p>
            </w:sdtContent>
          </w:sdt>
          <w:p w:rsidR="00941434" w:rsidRPr="004F2D11" w:rsidRDefault="00941434" w:rsidP="00EC2170">
            <w:pPr>
              <w:rPr>
                <w:sz w:val="18"/>
                <w:szCs w:val="18"/>
              </w:rPr>
            </w:pPr>
            <w:r>
              <w:rPr>
                <w:sz w:val="18"/>
                <w:szCs w:val="18"/>
              </w:rPr>
              <w:t>Designation</w:t>
            </w:r>
          </w:p>
        </w:tc>
        <w:tc>
          <w:tcPr>
            <w:tcW w:w="3284" w:type="dxa"/>
          </w:tcPr>
          <w:p w:rsidR="00941434" w:rsidRDefault="00941434" w:rsidP="00EC2170">
            <w:pPr>
              <w:tabs>
                <w:tab w:val="left" w:pos="1701"/>
                <w:tab w:val="left" w:pos="4536"/>
              </w:tabs>
              <w:rPr>
                <w:sz w:val="18"/>
                <w:szCs w:val="18"/>
              </w:rPr>
            </w:pPr>
            <w:r>
              <w:rPr>
                <w:sz w:val="18"/>
                <w:szCs w:val="18"/>
              </w:rPr>
              <w:t>Name</w:t>
            </w:r>
          </w:p>
          <w:p w:rsidR="00941434" w:rsidRPr="0003006D" w:rsidRDefault="00941434" w:rsidP="00EC2170">
            <w:pPr>
              <w:tabs>
                <w:tab w:val="left" w:pos="1701"/>
                <w:tab w:val="left" w:pos="4536"/>
              </w:tabs>
              <w:rPr>
                <w:sz w:val="18"/>
                <w:szCs w:val="18"/>
              </w:rPr>
            </w:pPr>
            <w:r>
              <w:rPr>
                <w:sz w:val="18"/>
                <w:szCs w:val="18"/>
              </w:rPr>
              <w:t>Designation</w:t>
            </w:r>
          </w:p>
        </w:tc>
        <w:tc>
          <w:tcPr>
            <w:tcW w:w="3285" w:type="dxa"/>
          </w:tcPr>
          <w:p w:rsidR="00941434" w:rsidRDefault="00941434" w:rsidP="00EC2170">
            <w:pPr>
              <w:tabs>
                <w:tab w:val="left" w:pos="1701"/>
                <w:tab w:val="left" w:pos="4536"/>
              </w:tabs>
              <w:rPr>
                <w:sz w:val="18"/>
                <w:szCs w:val="18"/>
              </w:rPr>
            </w:pPr>
            <w:r>
              <w:rPr>
                <w:sz w:val="18"/>
                <w:szCs w:val="18"/>
              </w:rPr>
              <w:t>Name</w:t>
            </w:r>
          </w:p>
          <w:p w:rsidR="00941434" w:rsidRPr="0003006D" w:rsidRDefault="00941434" w:rsidP="00EC2170">
            <w:pPr>
              <w:tabs>
                <w:tab w:val="left" w:pos="1701"/>
                <w:tab w:val="left" w:pos="4536"/>
              </w:tabs>
              <w:rPr>
                <w:sz w:val="18"/>
                <w:szCs w:val="18"/>
              </w:rPr>
            </w:pPr>
            <w:r>
              <w:rPr>
                <w:sz w:val="18"/>
                <w:szCs w:val="18"/>
              </w:rPr>
              <w:t>Designation</w:t>
            </w:r>
          </w:p>
        </w:tc>
      </w:tr>
    </w:tbl>
    <w:p w:rsidR="00941434" w:rsidRDefault="00941434" w:rsidP="00941434"/>
    <w:p w:rsidR="00941434" w:rsidRDefault="00941434" w:rsidP="00941434">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804BBA" w:rsidRDefault="00540A1B">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804BBA" w:rsidRPr="003D198F">
            <w:rPr>
              <w:rStyle w:val="Hyperlink"/>
              <w:noProof/>
            </w:rPr>
            <w:fldChar w:fldCharType="begin"/>
          </w:r>
          <w:r w:rsidR="00804BBA" w:rsidRPr="003D198F">
            <w:rPr>
              <w:rStyle w:val="Hyperlink"/>
              <w:noProof/>
            </w:rPr>
            <w:instrText xml:space="preserve"> </w:instrText>
          </w:r>
          <w:r w:rsidR="00804BBA">
            <w:rPr>
              <w:noProof/>
            </w:rPr>
            <w:instrText>HYPERLINK \l "_Toc517711244"</w:instrText>
          </w:r>
          <w:r w:rsidR="00804BBA" w:rsidRPr="003D198F">
            <w:rPr>
              <w:rStyle w:val="Hyperlink"/>
              <w:noProof/>
            </w:rPr>
            <w:instrText xml:space="preserve"> </w:instrText>
          </w:r>
          <w:r w:rsidR="00804BBA" w:rsidRPr="003D198F">
            <w:rPr>
              <w:rStyle w:val="Hyperlink"/>
              <w:noProof/>
            </w:rPr>
          </w:r>
          <w:r w:rsidR="00804BBA" w:rsidRPr="003D198F">
            <w:rPr>
              <w:rStyle w:val="Hyperlink"/>
              <w:noProof/>
            </w:rPr>
            <w:fldChar w:fldCharType="separate"/>
          </w:r>
          <w:r w:rsidR="00804BBA" w:rsidRPr="003D198F">
            <w:rPr>
              <w:rStyle w:val="Hyperlink"/>
              <w:noProof/>
            </w:rPr>
            <w:t>Revisions and Distribution</w:t>
          </w:r>
          <w:r w:rsidR="00804BBA">
            <w:rPr>
              <w:noProof/>
              <w:webHidden/>
            </w:rPr>
            <w:tab/>
          </w:r>
          <w:r w:rsidR="00804BBA">
            <w:rPr>
              <w:noProof/>
              <w:webHidden/>
            </w:rPr>
            <w:fldChar w:fldCharType="begin"/>
          </w:r>
          <w:r w:rsidR="00804BBA">
            <w:rPr>
              <w:noProof/>
              <w:webHidden/>
            </w:rPr>
            <w:instrText xml:space="preserve"> PAGEREF _Toc517711244 \h </w:instrText>
          </w:r>
          <w:r w:rsidR="00804BBA">
            <w:rPr>
              <w:noProof/>
              <w:webHidden/>
            </w:rPr>
          </w:r>
          <w:r w:rsidR="00804BBA">
            <w:rPr>
              <w:noProof/>
              <w:webHidden/>
            </w:rPr>
            <w:fldChar w:fldCharType="separate"/>
          </w:r>
          <w:r w:rsidR="00B4546E">
            <w:rPr>
              <w:noProof/>
              <w:webHidden/>
            </w:rPr>
            <w:t>2</w:t>
          </w:r>
          <w:r w:rsidR="00804BBA">
            <w:rPr>
              <w:noProof/>
              <w:webHidden/>
            </w:rPr>
            <w:fldChar w:fldCharType="end"/>
          </w:r>
          <w:r w:rsidR="00804BBA" w:rsidRPr="003D198F">
            <w:rPr>
              <w:rStyle w:val="Hyperlink"/>
              <w:noProof/>
            </w:rPr>
            <w:fldChar w:fldCharType="end"/>
          </w:r>
        </w:p>
        <w:p w:rsidR="00804BBA" w:rsidRDefault="00804BBA">
          <w:pPr>
            <w:pStyle w:val="TOC2"/>
            <w:tabs>
              <w:tab w:val="right" w:leader="dot" w:pos="9627"/>
            </w:tabs>
            <w:rPr>
              <w:rFonts w:eastAsiaTheme="minorEastAsia" w:cstheme="minorBidi"/>
              <w:noProof/>
              <w:sz w:val="22"/>
              <w:szCs w:val="22"/>
              <w:lang w:val="en-US" w:eastAsia="en-US"/>
            </w:rPr>
          </w:pPr>
          <w:hyperlink w:anchor="_Toc517711245" w:history="1">
            <w:r w:rsidRPr="003D198F">
              <w:rPr>
                <w:rStyle w:val="Hyperlink"/>
                <w:noProof/>
              </w:rPr>
              <w:t>Amendments</w:t>
            </w:r>
            <w:r>
              <w:rPr>
                <w:noProof/>
                <w:webHidden/>
              </w:rPr>
              <w:tab/>
            </w:r>
            <w:r>
              <w:rPr>
                <w:noProof/>
                <w:webHidden/>
              </w:rPr>
              <w:fldChar w:fldCharType="begin"/>
            </w:r>
            <w:r>
              <w:rPr>
                <w:noProof/>
                <w:webHidden/>
              </w:rPr>
              <w:instrText xml:space="preserve"> PAGEREF _Toc517711245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46" w:history="1">
            <w:r w:rsidRPr="003D198F">
              <w:rPr>
                <w:rStyle w:val="Hyperlink"/>
                <w:noProof/>
              </w:rPr>
              <w:t>Project Sponsor Approval</w:t>
            </w:r>
            <w:r>
              <w:rPr>
                <w:noProof/>
                <w:webHidden/>
              </w:rPr>
              <w:tab/>
            </w:r>
            <w:r>
              <w:rPr>
                <w:noProof/>
                <w:webHidden/>
              </w:rPr>
              <w:fldChar w:fldCharType="begin"/>
            </w:r>
            <w:r>
              <w:rPr>
                <w:noProof/>
                <w:webHidden/>
              </w:rPr>
              <w:instrText xml:space="preserve"> PAGEREF _Toc517711246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47" w:history="1">
            <w:r w:rsidRPr="003D198F">
              <w:rPr>
                <w:rStyle w:val="Hyperlink"/>
                <w:noProof/>
              </w:rPr>
              <w:t>Financial Management Approach</w:t>
            </w:r>
            <w:r>
              <w:rPr>
                <w:noProof/>
                <w:webHidden/>
              </w:rPr>
              <w:tab/>
            </w:r>
            <w:r>
              <w:rPr>
                <w:noProof/>
                <w:webHidden/>
              </w:rPr>
              <w:fldChar w:fldCharType="begin"/>
            </w:r>
            <w:r>
              <w:rPr>
                <w:noProof/>
                <w:webHidden/>
              </w:rPr>
              <w:instrText xml:space="preserve"> PAGEREF _Toc517711247 \h </w:instrText>
            </w:r>
            <w:r>
              <w:rPr>
                <w:noProof/>
                <w:webHidden/>
              </w:rPr>
            </w:r>
            <w:r>
              <w:rPr>
                <w:noProof/>
                <w:webHidden/>
              </w:rPr>
              <w:fldChar w:fldCharType="separate"/>
            </w:r>
            <w:r w:rsidR="00B4546E">
              <w:rPr>
                <w:noProof/>
                <w:webHidden/>
              </w:rPr>
              <w:t>1</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48" w:history="1">
            <w:r w:rsidRPr="003D198F">
              <w:rPr>
                <w:rStyle w:val="Hyperlink"/>
                <w:noProof/>
              </w:rPr>
              <w:t>Financial Planning</w:t>
            </w:r>
            <w:r>
              <w:rPr>
                <w:noProof/>
                <w:webHidden/>
              </w:rPr>
              <w:tab/>
            </w:r>
            <w:r>
              <w:rPr>
                <w:noProof/>
                <w:webHidden/>
              </w:rPr>
              <w:fldChar w:fldCharType="begin"/>
            </w:r>
            <w:r>
              <w:rPr>
                <w:noProof/>
                <w:webHidden/>
              </w:rPr>
              <w:instrText xml:space="preserve"> PAGEREF _Toc517711248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49" w:history="1">
            <w:r w:rsidRPr="003D198F">
              <w:rPr>
                <w:rStyle w:val="Hyperlink"/>
                <w:noProof/>
              </w:rPr>
              <w:t>Sources of Funds</w:t>
            </w:r>
            <w:r>
              <w:rPr>
                <w:noProof/>
                <w:webHidden/>
              </w:rPr>
              <w:tab/>
            </w:r>
            <w:r>
              <w:rPr>
                <w:noProof/>
                <w:webHidden/>
              </w:rPr>
              <w:fldChar w:fldCharType="begin"/>
            </w:r>
            <w:r>
              <w:rPr>
                <w:noProof/>
                <w:webHidden/>
              </w:rPr>
              <w:instrText xml:space="preserve"> PAGEREF _Toc517711249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0" w:history="1">
            <w:r w:rsidRPr="003D198F">
              <w:rPr>
                <w:rStyle w:val="Hyperlink"/>
                <w:noProof/>
              </w:rPr>
              <w:t>Contract Requirements</w:t>
            </w:r>
            <w:r>
              <w:rPr>
                <w:noProof/>
                <w:webHidden/>
              </w:rPr>
              <w:tab/>
            </w:r>
            <w:r>
              <w:rPr>
                <w:noProof/>
                <w:webHidden/>
              </w:rPr>
              <w:fldChar w:fldCharType="begin"/>
            </w:r>
            <w:r>
              <w:rPr>
                <w:noProof/>
                <w:webHidden/>
              </w:rPr>
              <w:instrText xml:space="preserve"> PAGEREF _Toc517711250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1" w:history="1">
            <w:r w:rsidRPr="003D198F">
              <w:rPr>
                <w:rStyle w:val="Hyperlink"/>
                <w:noProof/>
              </w:rPr>
              <w:t>Estimated Construction Cost</w:t>
            </w:r>
            <w:r>
              <w:rPr>
                <w:noProof/>
                <w:webHidden/>
              </w:rPr>
              <w:tab/>
            </w:r>
            <w:r>
              <w:rPr>
                <w:noProof/>
                <w:webHidden/>
              </w:rPr>
              <w:fldChar w:fldCharType="begin"/>
            </w:r>
            <w:r>
              <w:rPr>
                <w:noProof/>
                <w:webHidden/>
              </w:rPr>
              <w:instrText xml:space="preserve"> PAGEREF _Toc517711251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2" w:history="1">
            <w:r w:rsidRPr="003D198F">
              <w:rPr>
                <w:rStyle w:val="Hyperlink"/>
                <w:noProof/>
              </w:rPr>
              <w:t>Project Duration</w:t>
            </w:r>
            <w:r>
              <w:rPr>
                <w:noProof/>
                <w:webHidden/>
              </w:rPr>
              <w:tab/>
            </w:r>
            <w:r>
              <w:rPr>
                <w:noProof/>
                <w:webHidden/>
              </w:rPr>
              <w:fldChar w:fldCharType="begin"/>
            </w:r>
            <w:r>
              <w:rPr>
                <w:noProof/>
                <w:webHidden/>
              </w:rPr>
              <w:instrText xml:space="preserve"> PAGEREF _Toc517711252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3" w:history="1">
            <w:r w:rsidRPr="003D198F">
              <w:rPr>
                <w:rStyle w:val="Hyperlink"/>
                <w:noProof/>
              </w:rPr>
              <w:t>Tax Benefits</w:t>
            </w:r>
            <w:r>
              <w:rPr>
                <w:noProof/>
                <w:webHidden/>
              </w:rPr>
              <w:tab/>
            </w:r>
            <w:r>
              <w:rPr>
                <w:noProof/>
                <w:webHidden/>
              </w:rPr>
              <w:fldChar w:fldCharType="begin"/>
            </w:r>
            <w:r>
              <w:rPr>
                <w:noProof/>
                <w:webHidden/>
              </w:rPr>
              <w:instrText xml:space="preserve"> PAGEREF _Toc517711253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4" w:history="1">
            <w:r w:rsidRPr="003D198F">
              <w:rPr>
                <w:rStyle w:val="Hyperlink"/>
                <w:noProof/>
              </w:rPr>
              <w:t>Financial Advisor</w:t>
            </w:r>
            <w:r>
              <w:rPr>
                <w:noProof/>
                <w:webHidden/>
              </w:rPr>
              <w:tab/>
            </w:r>
            <w:r>
              <w:rPr>
                <w:noProof/>
                <w:webHidden/>
              </w:rPr>
              <w:fldChar w:fldCharType="begin"/>
            </w:r>
            <w:r>
              <w:rPr>
                <w:noProof/>
                <w:webHidden/>
              </w:rPr>
              <w:instrText xml:space="preserve"> PAGEREF _Toc517711254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5" w:history="1">
            <w:r w:rsidRPr="003D198F">
              <w:rPr>
                <w:rStyle w:val="Hyperlink"/>
                <w:noProof/>
              </w:rPr>
              <w:t>Risk Factors &amp; Economic Environment</w:t>
            </w:r>
            <w:r>
              <w:rPr>
                <w:noProof/>
                <w:webHidden/>
              </w:rPr>
              <w:tab/>
            </w:r>
            <w:r>
              <w:rPr>
                <w:noProof/>
                <w:webHidden/>
              </w:rPr>
              <w:fldChar w:fldCharType="begin"/>
            </w:r>
            <w:r>
              <w:rPr>
                <w:noProof/>
                <w:webHidden/>
              </w:rPr>
              <w:instrText xml:space="preserve"> PAGEREF _Toc517711255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6" w:history="1">
            <w:r w:rsidRPr="003D198F">
              <w:rPr>
                <w:rStyle w:val="Hyperlink"/>
                <w:noProof/>
              </w:rPr>
              <w:t>Performing Organization’s Policies</w:t>
            </w:r>
            <w:r>
              <w:rPr>
                <w:noProof/>
                <w:webHidden/>
              </w:rPr>
              <w:tab/>
            </w:r>
            <w:r>
              <w:rPr>
                <w:noProof/>
                <w:webHidden/>
              </w:rPr>
              <w:fldChar w:fldCharType="begin"/>
            </w:r>
            <w:r>
              <w:rPr>
                <w:noProof/>
                <w:webHidden/>
              </w:rPr>
              <w:instrText xml:space="preserve"> PAGEREF _Toc517711256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7" w:history="1">
            <w:r w:rsidRPr="003D198F">
              <w:rPr>
                <w:rStyle w:val="Hyperlink"/>
                <w:noProof/>
              </w:rPr>
              <w:t>Expenditure Authority</w:t>
            </w:r>
            <w:r>
              <w:rPr>
                <w:noProof/>
                <w:webHidden/>
              </w:rPr>
              <w:tab/>
            </w:r>
            <w:r>
              <w:rPr>
                <w:noProof/>
                <w:webHidden/>
              </w:rPr>
              <w:fldChar w:fldCharType="begin"/>
            </w:r>
            <w:r>
              <w:rPr>
                <w:noProof/>
                <w:webHidden/>
              </w:rPr>
              <w:instrText xml:space="preserve"> PAGEREF _Toc517711257 \h </w:instrText>
            </w:r>
            <w:r>
              <w:rPr>
                <w:noProof/>
                <w:webHidden/>
              </w:rPr>
            </w:r>
            <w:r>
              <w:rPr>
                <w:noProof/>
                <w:webHidden/>
              </w:rPr>
              <w:fldChar w:fldCharType="separate"/>
            </w:r>
            <w:r w:rsidR="00B4546E">
              <w:rPr>
                <w:noProof/>
                <w:webHidden/>
              </w:rPr>
              <w:t>2</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58" w:history="1">
            <w:r w:rsidRPr="003D198F">
              <w:rPr>
                <w:rStyle w:val="Hyperlink"/>
                <w:noProof/>
              </w:rPr>
              <w:t>Financial Control</w:t>
            </w:r>
            <w:r>
              <w:rPr>
                <w:noProof/>
                <w:webHidden/>
              </w:rPr>
              <w:tab/>
            </w:r>
            <w:r>
              <w:rPr>
                <w:noProof/>
                <w:webHidden/>
              </w:rPr>
              <w:fldChar w:fldCharType="begin"/>
            </w:r>
            <w:r>
              <w:rPr>
                <w:noProof/>
                <w:webHidden/>
              </w:rPr>
              <w:instrText xml:space="preserve"> PAGEREF _Toc517711258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59" w:history="1">
            <w:r w:rsidRPr="003D198F">
              <w:rPr>
                <w:rStyle w:val="Hyperlink"/>
                <w:noProof/>
              </w:rPr>
              <w:t>Accounting System</w:t>
            </w:r>
            <w:r>
              <w:rPr>
                <w:noProof/>
                <w:webHidden/>
              </w:rPr>
              <w:tab/>
            </w:r>
            <w:r>
              <w:rPr>
                <w:noProof/>
                <w:webHidden/>
              </w:rPr>
              <w:fldChar w:fldCharType="begin"/>
            </w:r>
            <w:r>
              <w:rPr>
                <w:noProof/>
                <w:webHidden/>
              </w:rPr>
              <w:instrText xml:space="preserve"> PAGEREF _Toc517711259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0" w:history="1">
            <w:r w:rsidRPr="003D198F">
              <w:rPr>
                <w:rStyle w:val="Hyperlink"/>
                <w:noProof/>
              </w:rPr>
              <w:t>Financial internal and external Audits</w:t>
            </w:r>
            <w:r>
              <w:rPr>
                <w:noProof/>
                <w:webHidden/>
              </w:rPr>
              <w:tab/>
            </w:r>
            <w:r>
              <w:rPr>
                <w:noProof/>
                <w:webHidden/>
              </w:rPr>
              <w:fldChar w:fldCharType="begin"/>
            </w:r>
            <w:r>
              <w:rPr>
                <w:noProof/>
                <w:webHidden/>
              </w:rPr>
              <w:instrText xml:space="preserve"> PAGEREF _Toc517711260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1" w:history="1">
            <w:r w:rsidRPr="003D198F">
              <w:rPr>
                <w:rStyle w:val="Hyperlink"/>
                <w:noProof/>
              </w:rPr>
              <w:t>Cash Flow Analysis</w:t>
            </w:r>
            <w:r>
              <w:rPr>
                <w:noProof/>
                <w:webHidden/>
              </w:rPr>
              <w:tab/>
            </w:r>
            <w:r>
              <w:rPr>
                <w:noProof/>
                <w:webHidden/>
              </w:rPr>
              <w:fldChar w:fldCharType="begin"/>
            </w:r>
            <w:r>
              <w:rPr>
                <w:noProof/>
                <w:webHidden/>
              </w:rPr>
              <w:instrText xml:space="preserve"> PAGEREF _Toc517711261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2" w:history="1">
            <w:r w:rsidRPr="003D198F">
              <w:rPr>
                <w:rStyle w:val="Hyperlink"/>
                <w:noProof/>
              </w:rPr>
              <w:t>Earned Value Analysis</w:t>
            </w:r>
            <w:r>
              <w:rPr>
                <w:noProof/>
                <w:webHidden/>
              </w:rPr>
              <w:tab/>
            </w:r>
            <w:r>
              <w:rPr>
                <w:noProof/>
                <w:webHidden/>
              </w:rPr>
              <w:fldChar w:fldCharType="begin"/>
            </w:r>
            <w:r>
              <w:rPr>
                <w:noProof/>
                <w:webHidden/>
              </w:rPr>
              <w:instrText xml:space="preserve"> PAGEREF _Toc517711262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3" w:history="1">
            <w:r w:rsidRPr="003D198F">
              <w:rPr>
                <w:rStyle w:val="Hyperlink"/>
                <w:noProof/>
              </w:rPr>
              <w:t>Financial Reporting</w:t>
            </w:r>
            <w:r>
              <w:rPr>
                <w:noProof/>
                <w:webHidden/>
              </w:rPr>
              <w:tab/>
            </w:r>
            <w:r>
              <w:rPr>
                <w:noProof/>
                <w:webHidden/>
              </w:rPr>
              <w:fldChar w:fldCharType="begin"/>
            </w:r>
            <w:r>
              <w:rPr>
                <w:noProof/>
                <w:webHidden/>
              </w:rPr>
              <w:instrText xml:space="preserve"> PAGEREF _Toc517711263 \h </w:instrText>
            </w:r>
            <w:r>
              <w:rPr>
                <w:noProof/>
                <w:webHidden/>
              </w:rPr>
            </w:r>
            <w:r>
              <w:rPr>
                <w:noProof/>
                <w:webHidden/>
              </w:rPr>
              <w:fldChar w:fldCharType="separate"/>
            </w:r>
            <w:r w:rsidR="00B4546E">
              <w:rPr>
                <w:noProof/>
                <w:webHidden/>
              </w:rPr>
              <w:t>3</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64" w:history="1">
            <w:r w:rsidRPr="003D198F">
              <w:rPr>
                <w:rStyle w:val="Hyperlink"/>
                <w:noProof/>
                <w:lang w:eastAsia="en-US"/>
              </w:rPr>
              <w:t>Financial Administration and Records</w:t>
            </w:r>
            <w:r>
              <w:rPr>
                <w:noProof/>
                <w:webHidden/>
              </w:rPr>
              <w:tab/>
            </w:r>
            <w:r>
              <w:rPr>
                <w:noProof/>
                <w:webHidden/>
              </w:rPr>
              <w:fldChar w:fldCharType="begin"/>
            </w:r>
            <w:r>
              <w:rPr>
                <w:noProof/>
                <w:webHidden/>
              </w:rPr>
              <w:instrText xml:space="preserve"> PAGEREF _Toc517711264 \h </w:instrText>
            </w:r>
            <w:r>
              <w:rPr>
                <w:noProof/>
                <w:webHidden/>
              </w:rPr>
            </w:r>
            <w:r>
              <w:rPr>
                <w:noProof/>
                <w:webHidden/>
              </w:rPr>
              <w:fldChar w:fldCharType="separate"/>
            </w:r>
            <w:r w:rsidR="00B4546E">
              <w:rPr>
                <w:noProof/>
                <w:webHidden/>
              </w:rPr>
              <w:t>4</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5" w:history="1">
            <w:r w:rsidRPr="003D198F">
              <w:rPr>
                <w:rStyle w:val="Hyperlink"/>
                <w:noProof/>
              </w:rPr>
              <w:t>Traceability of Financial System</w:t>
            </w:r>
            <w:r>
              <w:rPr>
                <w:noProof/>
                <w:webHidden/>
              </w:rPr>
              <w:tab/>
            </w:r>
            <w:r>
              <w:rPr>
                <w:noProof/>
                <w:webHidden/>
              </w:rPr>
              <w:fldChar w:fldCharType="begin"/>
            </w:r>
            <w:r>
              <w:rPr>
                <w:noProof/>
                <w:webHidden/>
              </w:rPr>
              <w:instrText xml:space="preserve"> PAGEREF _Toc517711265 \h </w:instrText>
            </w:r>
            <w:r>
              <w:rPr>
                <w:noProof/>
                <w:webHidden/>
              </w:rPr>
            </w:r>
            <w:r>
              <w:rPr>
                <w:noProof/>
                <w:webHidden/>
              </w:rPr>
              <w:fldChar w:fldCharType="separate"/>
            </w:r>
            <w:r w:rsidR="00B4546E">
              <w:rPr>
                <w:noProof/>
                <w:webHidden/>
              </w:rPr>
              <w:t>4</w:t>
            </w:r>
            <w:r>
              <w:rPr>
                <w:noProof/>
                <w:webHidden/>
              </w:rPr>
              <w:fldChar w:fldCharType="end"/>
            </w:r>
          </w:hyperlink>
        </w:p>
        <w:p w:rsidR="00804BBA" w:rsidRDefault="00804BBA">
          <w:pPr>
            <w:pStyle w:val="TOC2"/>
            <w:tabs>
              <w:tab w:val="right" w:leader="dot" w:pos="9627"/>
            </w:tabs>
            <w:rPr>
              <w:rFonts w:eastAsiaTheme="minorEastAsia" w:cstheme="minorBidi"/>
              <w:noProof/>
              <w:sz w:val="22"/>
              <w:szCs w:val="22"/>
              <w:lang w:val="en-US" w:eastAsia="en-US"/>
            </w:rPr>
          </w:pPr>
          <w:hyperlink w:anchor="_Toc517711266" w:history="1">
            <w:r w:rsidRPr="003D198F">
              <w:rPr>
                <w:rStyle w:val="Hyperlink"/>
                <w:noProof/>
              </w:rPr>
              <w:t>Lessons Learned</w:t>
            </w:r>
            <w:r>
              <w:rPr>
                <w:noProof/>
                <w:webHidden/>
              </w:rPr>
              <w:tab/>
            </w:r>
            <w:r>
              <w:rPr>
                <w:noProof/>
                <w:webHidden/>
              </w:rPr>
              <w:fldChar w:fldCharType="begin"/>
            </w:r>
            <w:r>
              <w:rPr>
                <w:noProof/>
                <w:webHidden/>
              </w:rPr>
              <w:instrText xml:space="preserve"> PAGEREF _Toc517711266 \h </w:instrText>
            </w:r>
            <w:r>
              <w:rPr>
                <w:noProof/>
                <w:webHidden/>
              </w:rPr>
            </w:r>
            <w:r>
              <w:rPr>
                <w:noProof/>
                <w:webHidden/>
              </w:rPr>
              <w:fldChar w:fldCharType="separate"/>
            </w:r>
            <w:r w:rsidR="00B4546E">
              <w:rPr>
                <w:noProof/>
                <w:webHidden/>
              </w:rPr>
              <w:t>4</w:t>
            </w:r>
            <w:r>
              <w:rPr>
                <w:noProof/>
                <w:webHidden/>
              </w:rPr>
              <w:fldChar w:fldCharType="end"/>
            </w:r>
          </w:hyperlink>
        </w:p>
        <w:p w:rsidR="00804BBA" w:rsidRDefault="00804BBA">
          <w:pPr>
            <w:pStyle w:val="TOC1"/>
            <w:tabs>
              <w:tab w:val="right" w:leader="dot" w:pos="9627"/>
            </w:tabs>
            <w:rPr>
              <w:rFonts w:eastAsiaTheme="minorEastAsia" w:cstheme="minorBidi"/>
              <w:noProof/>
              <w:sz w:val="22"/>
              <w:szCs w:val="22"/>
              <w:lang w:val="en-US" w:eastAsia="en-US"/>
            </w:rPr>
          </w:pPr>
          <w:hyperlink w:anchor="_Toc517711267" w:history="1">
            <w:r w:rsidRPr="003D198F">
              <w:rPr>
                <w:rStyle w:val="Hyperlink"/>
                <w:noProof/>
              </w:rPr>
              <w:t>Attachments:</w:t>
            </w:r>
            <w:r>
              <w:rPr>
                <w:noProof/>
                <w:webHidden/>
              </w:rPr>
              <w:tab/>
            </w:r>
            <w:r>
              <w:rPr>
                <w:noProof/>
                <w:webHidden/>
              </w:rPr>
              <w:fldChar w:fldCharType="begin"/>
            </w:r>
            <w:r>
              <w:rPr>
                <w:noProof/>
                <w:webHidden/>
              </w:rPr>
              <w:instrText xml:space="preserve"> PAGEREF _Toc517711267 \h </w:instrText>
            </w:r>
            <w:r>
              <w:rPr>
                <w:noProof/>
                <w:webHidden/>
              </w:rPr>
            </w:r>
            <w:r>
              <w:rPr>
                <w:noProof/>
                <w:webHidden/>
              </w:rPr>
              <w:fldChar w:fldCharType="separate"/>
            </w:r>
            <w:r w:rsidR="00B4546E">
              <w:rPr>
                <w:noProof/>
                <w:webHidden/>
              </w:rPr>
              <w:t>5</w:t>
            </w:r>
            <w:r>
              <w:rPr>
                <w:noProof/>
                <w:webHidden/>
              </w:rPr>
              <w:fldChar w:fldCharType="end"/>
            </w:r>
          </w:hyperlink>
        </w:p>
        <w:p w:rsidR="00720F74" w:rsidRDefault="00540A1B">
          <w:r>
            <w:fldChar w:fldCharType="end"/>
          </w:r>
        </w:p>
      </w:sdtContent>
    </w:sdt>
    <w:p w:rsidR="009C149C" w:rsidRDefault="009C149C">
      <w:pPr>
        <w:spacing w:before="0" w:after="0"/>
        <w:sectPr w:rsidR="009C149C" w:rsidSect="00CF30BB">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FE235D" w:rsidP="00362070">
      <w:pPr>
        <w:pStyle w:val="Heading1"/>
      </w:pPr>
      <w:bookmarkStart w:id="15" w:name="_Toc332272731"/>
      <w:bookmarkStart w:id="16" w:name="_Toc517711247"/>
      <w:r>
        <w:lastRenderedPageBreak/>
        <w:t>Financial</w:t>
      </w:r>
      <w:r w:rsidR="00362070">
        <w:t xml:space="preserve"> </w:t>
      </w:r>
      <w:r w:rsidR="003A5924">
        <w:t>M</w:t>
      </w:r>
      <w:r w:rsidR="00594E43">
        <w:t xml:space="preserve">anagement </w:t>
      </w:r>
      <w:r w:rsidR="003A5924">
        <w:t>A</w:t>
      </w:r>
      <w:r w:rsidR="006A3B54" w:rsidRPr="00323AB4">
        <w:t>pproach</w:t>
      </w:r>
      <w:bookmarkEnd w:id="15"/>
      <w:bookmarkEnd w:id="16"/>
    </w:p>
    <w:p w:rsidR="00123DB6" w:rsidRDefault="00FE235D" w:rsidP="00116CC5">
      <w:r>
        <w:t xml:space="preserve">For construction projects planning is the </w:t>
      </w:r>
      <w:r w:rsidR="00116CC5">
        <w:t xml:space="preserve">initial </w:t>
      </w:r>
      <w:r>
        <w:t>phase where all financial requirements are identified and provided for in the project.</w:t>
      </w:r>
    </w:p>
    <w:p w:rsidR="00FE235D" w:rsidRDefault="00116CC5" w:rsidP="00116CC5">
      <w:r>
        <w:t>Give an introduction on</w:t>
      </w:r>
      <w:r w:rsidR="00FE235D">
        <w:t xml:space="preserve"> the approach taken by the company and project team to ensure that sufficient financial reso</w:t>
      </w:r>
      <w:r>
        <w:t>urces will be available on time, how funds are secured, how they will be utilized etc.</w:t>
      </w:r>
    </w:p>
    <w:p w:rsidR="00D07614" w:rsidRDefault="00D07614" w:rsidP="0011417C">
      <w:pPr>
        <w:pStyle w:val="Heading1"/>
      </w:pPr>
      <w:bookmarkStart w:id="17" w:name="_Toc517711248"/>
      <w:r>
        <w:lastRenderedPageBreak/>
        <w:t xml:space="preserve">Financial </w:t>
      </w:r>
      <w:r w:rsidR="003A5924">
        <w:t>P</w:t>
      </w:r>
      <w:r>
        <w:t>lanning</w:t>
      </w:r>
      <w:bookmarkEnd w:id="17"/>
    </w:p>
    <w:p w:rsidR="00D07614" w:rsidRDefault="00D07614" w:rsidP="00D07614">
      <w:pPr>
        <w:pStyle w:val="Heading2"/>
      </w:pPr>
      <w:bookmarkStart w:id="18" w:name="_Toc517711249"/>
      <w:r>
        <w:t xml:space="preserve">Sources of </w:t>
      </w:r>
      <w:r w:rsidR="003A5924">
        <w:t>F</w:t>
      </w:r>
      <w:r>
        <w:t>unds</w:t>
      </w:r>
      <w:bookmarkEnd w:id="18"/>
    </w:p>
    <w:p w:rsidR="00D07614" w:rsidRDefault="00D07614" w:rsidP="00FE235D">
      <w:r>
        <w:t>Explain where the funds will come from.</w:t>
      </w:r>
    </w:p>
    <w:p w:rsidR="00D07614" w:rsidRDefault="00D07614" w:rsidP="00D07614">
      <w:pPr>
        <w:pStyle w:val="Heading2"/>
      </w:pPr>
      <w:bookmarkStart w:id="19" w:name="_Toc517711250"/>
      <w:r>
        <w:t xml:space="preserve">Contract </w:t>
      </w:r>
      <w:r w:rsidR="003A5924">
        <w:t>R</w:t>
      </w:r>
      <w:r>
        <w:t>equirements</w:t>
      </w:r>
      <w:bookmarkEnd w:id="19"/>
    </w:p>
    <w:p w:rsidR="00D07614" w:rsidRDefault="00D07614" w:rsidP="00FE235D">
      <w:r>
        <w:t>Explain (mutual) granting of bonds, guarantees etc.</w:t>
      </w:r>
    </w:p>
    <w:p w:rsidR="00DD41F1" w:rsidRDefault="00DD41F1" w:rsidP="00DD41F1">
      <w:pPr>
        <w:pStyle w:val="Heading2"/>
      </w:pPr>
      <w:bookmarkStart w:id="20" w:name="_Toc517711251"/>
      <w:r>
        <w:t xml:space="preserve">Estimated </w:t>
      </w:r>
      <w:r w:rsidR="003A5924">
        <w:t>C</w:t>
      </w:r>
      <w:r>
        <w:t xml:space="preserve">onstruction </w:t>
      </w:r>
      <w:r w:rsidR="003A5924">
        <w:t>C</w:t>
      </w:r>
      <w:r>
        <w:t>ost</w:t>
      </w:r>
      <w:bookmarkEnd w:id="20"/>
    </w:p>
    <w:p w:rsidR="00DD41F1" w:rsidRDefault="00DD41F1" w:rsidP="00313ED0">
      <w:r>
        <w:t xml:space="preserve">Explain how cost was estimated and what the level of confidence is. This </w:t>
      </w:r>
      <w:r w:rsidR="00313ED0">
        <w:t>may</w:t>
      </w:r>
      <w:r>
        <w:t xml:space="preserve"> be required by lending institutions</w:t>
      </w:r>
      <w:r w:rsidR="0011417C">
        <w:t xml:space="preserve"> (feasibility study)</w:t>
      </w:r>
      <w:r>
        <w:t>.</w:t>
      </w:r>
    </w:p>
    <w:p w:rsidR="00DD41F1" w:rsidRDefault="00DD41F1" w:rsidP="00DD41F1">
      <w:pPr>
        <w:pStyle w:val="Heading2"/>
      </w:pPr>
      <w:bookmarkStart w:id="21" w:name="_Toc517711252"/>
      <w:r>
        <w:t xml:space="preserve">Project </w:t>
      </w:r>
      <w:r w:rsidR="003A5924">
        <w:t>D</w:t>
      </w:r>
      <w:r>
        <w:t>uration</w:t>
      </w:r>
      <w:bookmarkEnd w:id="21"/>
    </w:p>
    <w:p w:rsidR="00DD41F1" w:rsidRDefault="00DD41F1" w:rsidP="00FA64D3">
      <w:r>
        <w:t xml:space="preserve">Explain return on investment </w:t>
      </w:r>
      <w:r w:rsidR="00FA64D3">
        <w:t>and similar factors as well as funding time requirements</w:t>
      </w:r>
      <w:r>
        <w:t>.</w:t>
      </w:r>
    </w:p>
    <w:p w:rsidR="00DD41F1" w:rsidRDefault="00DD41F1" w:rsidP="00DD41F1">
      <w:pPr>
        <w:pStyle w:val="Heading2"/>
      </w:pPr>
      <w:bookmarkStart w:id="22" w:name="_Toc517711253"/>
      <w:r>
        <w:t xml:space="preserve">Tax </w:t>
      </w:r>
      <w:r w:rsidR="003A5924">
        <w:t>B</w:t>
      </w:r>
      <w:r>
        <w:t>enefits</w:t>
      </w:r>
      <w:bookmarkEnd w:id="22"/>
    </w:p>
    <w:p w:rsidR="00DD41F1" w:rsidRDefault="00DD41F1" w:rsidP="00FE235D">
      <w:r>
        <w:t>Explain the tax benefits (if any)</w:t>
      </w:r>
      <w:r w:rsidR="00313ED0">
        <w:t>.</w:t>
      </w:r>
    </w:p>
    <w:p w:rsidR="00DD41F1" w:rsidRDefault="00DD41F1" w:rsidP="00DD41F1">
      <w:pPr>
        <w:pStyle w:val="Heading2"/>
      </w:pPr>
      <w:bookmarkStart w:id="23" w:name="_Toc517711254"/>
      <w:r>
        <w:t xml:space="preserve">Financial </w:t>
      </w:r>
      <w:r w:rsidR="003A5924">
        <w:t>A</w:t>
      </w:r>
      <w:r>
        <w:t>dvisor</w:t>
      </w:r>
      <w:bookmarkEnd w:id="23"/>
    </w:p>
    <w:p w:rsidR="00DD41F1" w:rsidRDefault="00313ED0" w:rsidP="00313ED0">
      <w:r>
        <w:t>Nominate a financial advisor.</w:t>
      </w:r>
    </w:p>
    <w:p w:rsidR="00DD41F1" w:rsidRDefault="00DD41F1" w:rsidP="00DD41F1">
      <w:pPr>
        <w:pStyle w:val="Heading2"/>
      </w:pPr>
      <w:bookmarkStart w:id="24" w:name="_Toc517711255"/>
      <w:r>
        <w:t xml:space="preserve">Risk </w:t>
      </w:r>
      <w:r w:rsidR="003A5924">
        <w:t>F</w:t>
      </w:r>
      <w:r>
        <w:t xml:space="preserve">actors &amp; </w:t>
      </w:r>
      <w:r w:rsidR="003A5924">
        <w:t>E</w:t>
      </w:r>
      <w:r>
        <w:t xml:space="preserve">conomic </w:t>
      </w:r>
      <w:r w:rsidR="003A5924">
        <w:t>E</w:t>
      </w:r>
      <w:r>
        <w:t>nvironment</w:t>
      </w:r>
      <w:bookmarkEnd w:id="24"/>
    </w:p>
    <w:p w:rsidR="00DD41F1" w:rsidRDefault="00313ED0" w:rsidP="00313ED0">
      <w:r>
        <w:t>Explain how risk factors are taken into consideration, e</w:t>
      </w:r>
      <w:r w:rsidR="00DD41F1">
        <w:t>ven so those factors often cannot be influenced</w:t>
      </w:r>
      <w:r>
        <w:t>.</w:t>
      </w:r>
      <w:r w:rsidR="00DD41F1">
        <w:t xml:space="preserve"> </w:t>
      </w:r>
      <w:r>
        <w:t>H</w:t>
      </w:r>
      <w:r w:rsidR="00DD41F1">
        <w:t xml:space="preserve">ow </w:t>
      </w:r>
      <w:r>
        <w:t xml:space="preserve">will </w:t>
      </w:r>
      <w:r w:rsidR="00DD41F1">
        <w:t>financial risks such as cost overrun, political changes, etc. be distributed among the parties.</w:t>
      </w:r>
    </w:p>
    <w:p w:rsidR="00DD41F1" w:rsidRDefault="00DD41F1" w:rsidP="00DD41F1">
      <w:pPr>
        <w:pStyle w:val="Heading2"/>
      </w:pPr>
      <w:bookmarkStart w:id="25" w:name="_Toc517711256"/>
      <w:r>
        <w:t xml:space="preserve">Performing </w:t>
      </w:r>
      <w:r w:rsidR="003A5924">
        <w:t>O</w:t>
      </w:r>
      <w:r>
        <w:t xml:space="preserve">rganization’s </w:t>
      </w:r>
      <w:r w:rsidR="003A5924">
        <w:t>P</w:t>
      </w:r>
      <w:r>
        <w:t>olicies</w:t>
      </w:r>
      <w:bookmarkEnd w:id="25"/>
    </w:p>
    <w:p w:rsidR="00DD41F1" w:rsidRDefault="00DD41F1" w:rsidP="00DD41F1">
      <w:r>
        <w:t>Explain if there are any company policies with regards to financing which have to be taken into consideration.</w:t>
      </w:r>
    </w:p>
    <w:p w:rsidR="00116CC5" w:rsidRDefault="00116CC5" w:rsidP="00116CC5">
      <w:pPr>
        <w:pStyle w:val="Heading2"/>
      </w:pPr>
      <w:bookmarkStart w:id="26" w:name="_Toc517711257"/>
      <w:r>
        <w:t xml:space="preserve">Expenditure </w:t>
      </w:r>
      <w:r w:rsidR="003A5924">
        <w:t>A</w:t>
      </w:r>
      <w:r>
        <w:t>uthority</w:t>
      </w:r>
      <w:bookmarkEnd w:id="26"/>
    </w:p>
    <w:p w:rsidR="00116CC5" w:rsidRDefault="00116CC5" w:rsidP="00DD41F1">
      <w:r>
        <w:t>Explain the authority levels of fund utilization.</w:t>
      </w:r>
    </w:p>
    <w:p w:rsidR="00C87C27" w:rsidRDefault="0011417C" w:rsidP="00C87C27">
      <w:pPr>
        <w:pStyle w:val="Heading1"/>
      </w:pPr>
      <w:bookmarkStart w:id="27" w:name="_Toc517711258"/>
      <w:r>
        <w:lastRenderedPageBreak/>
        <w:t xml:space="preserve">Financial </w:t>
      </w:r>
      <w:r w:rsidR="003A5924">
        <w:t>C</w:t>
      </w:r>
      <w:r>
        <w:t>ontrol</w:t>
      </w:r>
      <w:bookmarkEnd w:id="27"/>
    </w:p>
    <w:p w:rsidR="00103200" w:rsidRDefault="006D6E87" w:rsidP="006D6E87">
      <w:pPr>
        <w:pStyle w:val="Heading2"/>
      </w:pPr>
      <w:bookmarkStart w:id="28" w:name="_Toc517711259"/>
      <w:r>
        <w:t xml:space="preserve">Accounting </w:t>
      </w:r>
      <w:r w:rsidR="003A5924">
        <w:t>S</w:t>
      </w:r>
      <w:r>
        <w:t>ystem</w:t>
      </w:r>
      <w:bookmarkEnd w:id="28"/>
    </w:p>
    <w:p w:rsidR="006D6E87" w:rsidRDefault="00313ED0" w:rsidP="00313ED0">
      <w:pPr>
        <w:rPr>
          <w:lang w:eastAsia="en-US"/>
        </w:rPr>
      </w:pPr>
      <w:r>
        <w:rPr>
          <w:lang w:eastAsia="en-US"/>
        </w:rPr>
        <w:t xml:space="preserve">Explain the project accounting system. It </w:t>
      </w:r>
      <w:r w:rsidR="006D6E87">
        <w:rPr>
          <w:lang w:eastAsia="en-US"/>
        </w:rPr>
        <w:t>should be similar in structure to the WBS, showing the breakdown of the project into control accounts.</w:t>
      </w:r>
    </w:p>
    <w:p w:rsidR="006D6E87" w:rsidRDefault="006D6E87" w:rsidP="006D6E87">
      <w:pPr>
        <w:pStyle w:val="Heading2"/>
      </w:pPr>
      <w:bookmarkStart w:id="29" w:name="_Toc517711260"/>
      <w:r>
        <w:t xml:space="preserve">Financial internal and external </w:t>
      </w:r>
      <w:r w:rsidR="003A5924">
        <w:t>A</w:t>
      </w:r>
      <w:r>
        <w:t>udits</w:t>
      </w:r>
      <w:bookmarkEnd w:id="29"/>
    </w:p>
    <w:p w:rsidR="006D6E87" w:rsidRDefault="00313ED0" w:rsidP="00313ED0">
      <w:pPr>
        <w:rPr>
          <w:lang w:eastAsia="en-US"/>
        </w:rPr>
      </w:pPr>
      <w:r>
        <w:rPr>
          <w:lang w:eastAsia="en-US"/>
        </w:rPr>
        <w:t>Explain the i</w:t>
      </w:r>
      <w:r w:rsidR="006D6E87">
        <w:rPr>
          <w:lang w:eastAsia="en-US"/>
        </w:rPr>
        <w:t>nternal and external audit</w:t>
      </w:r>
      <w:r>
        <w:rPr>
          <w:lang w:eastAsia="en-US"/>
        </w:rPr>
        <w:t xml:space="preserve"> procedures and periods to</w:t>
      </w:r>
      <w:r w:rsidR="006D6E87">
        <w:rPr>
          <w:lang w:eastAsia="en-US"/>
        </w:rPr>
        <w:t xml:space="preserve"> ensure adherence to correct accounting methods and financial practices.</w:t>
      </w:r>
    </w:p>
    <w:p w:rsidR="006D6E87" w:rsidRDefault="006D6E87" w:rsidP="006D6E87">
      <w:pPr>
        <w:pStyle w:val="Heading2"/>
      </w:pPr>
      <w:bookmarkStart w:id="30" w:name="_Toc517711261"/>
      <w:r>
        <w:t xml:space="preserve">Cash </w:t>
      </w:r>
      <w:r w:rsidR="003A5924">
        <w:t>F</w:t>
      </w:r>
      <w:r>
        <w:t xml:space="preserve">low </w:t>
      </w:r>
      <w:r w:rsidR="003A5924">
        <w:t>A</w:t>
      </w:r>
      <w:r>
        <w:t>nalysis</w:t>
      </w:r>
      <w:bookmarkEnd w:id="30"/>
    </w:p>
    <w:p w:rsidR="006D6E87" w:rsidRDefault="006D6E87" w:rsidP="00313ED0">
      <w:pPr>
        <w:rPr>
          <w:lang w:eastAsia="en-US"/>
        </w:rPr>
      </w:pPr>
      <w:r>
        <w:rPr>
          <w:lang w:eastAsia="en-US"/>
        </w:rPr>
        <w:t xml:space="preserve">Explain how to maintain </w:t>
      </w:r>
      <w:r w:rsidR="00313ED0">
        <w:rPr>
          <w:lang w:eastAsia="en-US"/>
        </w:rPr>
        <w:t xml:space="preserve">and analyse </w:t>
      </w:r>
      <w:r>
        <w:rPr>
          <w:lang w:eastAsia="en-US"/>
        </w:rPr>
        <w:t>financial and cost data to forecast cash flow trends.</w:t>
      </w:r>
    </w:p>
    <w:p w:rsidR="006D6E87" w:rsidRDefault="006D6E87" w:rsidP="006D6E87">
      <w:pPr>
        <w:pStyle w:val="Heading2"/>
      </w:pPr>
      <w:bookmarkStart w:id="31" w:name="_Toc517711262"/>
      <w:r>
        <w:t xml:space="preserve">Earned </w:t>
      </w:r>
      <w:r w:rsidR="003A5924">
        <w:t>V</w:t>
      </w:r>
      <w:r>
        <w:t xml:space="preserve">alue </w:t>
      </w:r>
      <w:r w:rsidR="003A5924">
        <w:t>A</w:t>
      </w:r>
      <w:r>
        <w:t>nalysis</w:t>
      </w:r>
      <w:bookmarkEnd w:id="31"/>
    </w:p>
    <w:p w:rsidR="006D6E87" w:rsidRDefault="00313ED0" w:rsidP="00313ED0">
      <w:pPr>
        <w:rPr>
          <w:lang w:eastAsia="en-US"/>
        </w:rPr>
      </w:pPr>
      <w:r>
        <w:rPr>
          <w:lang w:eastAsia="en-US"/>
        </w:rPr>
        <w:t>Explain how</w:t>
      </w:r>
      <w:r w:rsidR="006D6E87">
        <w:rPr>
          <w:lang w:eastAsia="en-US"/>
        </w:rPr>
        <w:t xml:space="preserve"> updated cost and schedule information </w:t>
      </w:r>
      <w:r>
        <w:rPr>
          <w:lang w:eastAsia="en-US"/>
        </w:rPr>
        <w:t>will be used t</w:t>
      </w:r>
      <w:r w:rsidR="006D6E87">
        <w:rPr>
          <w:lang w:eastAsia="en-US"/>
        </w:rPr>
        <w:t xml:space="preserve">o forecast necessity of </w:t>
      </w:r>
      <w:r>
        <w:rPr>
          <w:lang w:eastAsia="en-US"/>
        </w:rPr>
        <w:t xml:space="preserve">funding </w:t>
      </w:r>
      <w:r w:rsidR="006D6E87">
        <w:rPr>
          <w:lang w:eastAsia="en-US"/>
        </w:rPr>
        <w:t>adjustments.</w:t>
      </w:r>
    </w:p>
    <w:p w:rsidR="006D6E87" w:rsidRDefault="006D6E87" w:rsidP="006D6E87">
      <w:pPr>
        <w:pStyle w:val="Heading2"/>
      </w:pPr>
      <w:bookmarkStart w:id="32" w:name="_Toc517711263"/>
      <w:r>
        <w:t xml:space="preserve">Financial </w:t>
      </w:r>
      <w:r w:rsidR="003A5924">
        <w:t>R</w:t>
      </w:r>
      <w:r>
        <w:t>eporting</w:t>
      </w:r>
      <w:bookmarkEnd w:id="32"/>
    </w:p>
    <w:p w:rsidR="006D6E87" w:rsidRDefault="00313ED0" w:rsidP="006D6E87">
      <w:pPr>
        <w:rPr>
          <w:lang w:eastAsia="en-US"/>
        </w:rPr>
      </w:pPr>
      <w:r>
        <w:rPr>
          <w:lang w:eastAsia="en-US"/>
        </w:rPr>
        <w:t>Define and explain reporting formats, periods etc.</w:t>
      </w:r>
    </w:p>
    <w:p w:rsidR="00313ED0" w:rsidRDefault="00313ED0" w:rsidP="00313ED0">
      <w:pPr>
        <w:pStyle w:val="Heading1"/>
        <w:rPr>
          <w:lang w:eastAsia="en-US"/>
        </w:rPr>
      </w:pPr>
      <w:bookmarkStart w:id="33" w:name="_Toc517711264"/>
      <w:r>
        <w:rPr>
          <w:lang w:eastAsia="en-US"/>
        </w:rPr>
        <w:lastRenderedPageBreak/>
        <w:t xml:space="preserve">Financial </w:t>
      </w:r>
      <w:r w:rsidR="003A5924">
        <w:rPr>
          <w:lang w:eastAsia="en-US"/>
        </w:rPr>
        <w:t>A</w:t>
      </w:r>
      <w:r>
        <w:rPr>
          <w:lang w:eastAsia="en-US"/>
        </w:rPr>
        <w:t>dministration and Records</w:t>
      </w:r>
      <w:bookmarkEnd w:id="33"/>
    </w:p>
    <w:p w:rsidR="00313ED0" w:rsidRDefault="00313ED0" w:rsidP="00313ED0">
      <w:pPr>
        <w:pStyle w:val="Heading2"/>
      </w:pPr>
      <w:bookmarkStart w:id="34" w:name="_Toc517711265"/>
      <w:r>
        <w:t xml:space="preserve">Traceability of </w:t>
      </w:r>
      <w:r w:rsidR="003A5924">
        <w:t>F</w:t>
      </w:r>
      <w:r>
        <w:t xml:space="preserve">inancial </w:t>
      </w:r>
      <w:r w:rsidR="003A5924">
        <w:t>S</w:t>
      </w:r>
      <w:r>
        <w:t>ystem</w:t>
      </w:r>
      <w:bookmarkEnd w:id="34"/>
    </w:p>
    <w:p w:rsidR="00313ED0" w:rsidRDefault="00313ED0" w:rsidP="006D6E87">
      <w:pPr>
        <w:rPr>
          <w:lang w:eastAsia="en-US"/>
        </w:rPr>
      </w:pPr>
      <w:r>
        <w:rPr>
          <w:lang w:eastAsia="en-US"/>
        </w:rPr>
        <w:t>Explain how financial information will be recorded.</w:t>
      </w:r>
    </w:p>
    <w:p w:rsidR="00313ED0" w:rsidRDefault="00313ED0" w:rsidP="00313ED0">
      <w:pPr>
        <w:pStyle w:val="Heading2"/>
      </w:pPr>
      <w:bookmarkStart w:id="35" w:name="_Toc517711266"/>
      <w:r>
        <w:t xml:space="preserve">Lessons </w:t>
      </w:r>
      <w:r w:rsidR="003A5924">
        <w:t>L</w:t>
      </w:r>
      <w:r>
        <w:t>earned</w:t>
      </w:r>
      <w:bookmarkEnd w:id="35"/>
    </w:p>
    <w:p w:rsidR="00313ED0" w:rsidRPr="006D6E87" w:rsidRDefault="00313ED0" w:rsidP="006D6E87">
      <w:pPr>
        <w:rPr>
          <w:lang w:eastAsia="en-US"/>
        </w:rPr>
      </w:pPr>
      <w:r>
        <w:rPr>
          <w:lang w:eastAsia="en-US"/>
        </w:rPr>
        <w:t>Explain how and when lessons learned will be recorded throughout the project life cycle.</w:t>
      </w:r>
    </w:p>
    <w:p w:rsidR="00941434" w:rsidRPr="00E6207B" w:rsidRDefault="00941434" w:rsidP="00941434">
      <w:pPr>
        <w:pStyle w:val="Heading1"/>
      </w:pPr>
      <w:bookmarkStart w:id="36" w:name="_Toc371346480"/>
      <w:bookmarkStart w:id="37" w:name="_Toc371361334"/>
      <w:bookmarkStart w:id="38" w:name="_Toc392777428"/>
      <w:bookmarkStart w:id="39" w:name="_Toc517711267"/>
      <w:r w:rsidRPr="00E6207B">
        <w:lastRenderedPageBreak/>
        <w:t>Attachments:</w:t>
      </w:r>
      <w:bookmarkEnd w:id="36"/>
      <w:bookmarkEnd w:id="37"/>
      <w:bookmarkEnd w:id="38"/>
      <w:bookmarkEnd w:id="39"/>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83"/>
        <w:gridCol w:w="6814"/>
      </w:tblGrid>
      <w:tr w:rsidR="00941434" w:rsidRPr="007326C8" w:rsidTr="00EC2170">
        <w:tc>
          <w:tcPr>
            <w:tcW w:w="2796" w:type="dxa"/>
          </w:tcPr>
          <w:p w:rsidR="00941434" w:rsidRPr="007326C8" w:rsidRDefault="00941434" w:rsidP="00EC2170">
            <w:pPr>
              <w:spacing w:before="0" w:after="0"/>
            </w:pPr>
            <w:r w:rsidRPr="007326C8">
              <w:t>Attachment 1</w:t>
            </w:r>
          </w:p>
        </w:tc>
        <w:tc>
          <w:tcPr>
            <w:tcW w:w="6871" w:type="dxa"/>
          </w:tcPr>
          <w:p w:rsidR="00941434" w:rsidRPr="007326C8" w:rsidRDefault="00941434" w:rsidP="00EC2170">
            <w:pPr>
              <w:spacing w:before="0" w:after="0"/>
            </w:pPr>
          </w:p>
        </w:tc>
      </w:tr>
      <w:tr w:rsidR="00941434" w:rsidRPr="007326C8" w:rsidTr="00EC2170">
        <w:tc>
          <w:tcPr>
            <w:tcW w:w="2796" w:type="dxa"/>
          </w:tcPr>
          <w:p w:rsidR="00941434" w:rsidRPr="007326C8" w:rsidRDefault="00941434" w:rsidP="00EC2170">
            <w:pPr>
              <w:spacing w:before="0" w:after="0"/>
            </w:pPr>
            <w:r w:rsidRPr="007326C8">
              <w:t xml:space="preserve">Attachment </w:t>
            </w:r>
            <w:r>
              <w:t>2</w:t>
            </w:r>
          </w:p>
        </w:tc>
        <w:tc>
          <w:tcPr>
            <w:tcW w:w="6871" w:type="dxa"/>
          </w:tcPr>
          <w:p w:rsidR="00941434" w:rsidRPr="007326C8" w:rsidRDefault="00941434" w:rsidP="00EC2170">
            <w:pPr>
              <w:spacing w:before="0" w:after="0"/>
            </w:pPr>
          </w:p>
        </w:tc>
      </w:tr>
    </w:tbl>
    <w:p w:rsidR="00941434" w:rsidRDefault="00941434" w:rsidP="00941434"/>
    <w:p w:rsidR="00A73E5C" w:rsidRDefault="00A73E5C" w:rsidP="00941434"/>
    <w:sectPr w:rsidR="00A73E5C" w:rsidSect="00CF30BB">
      <w:footerReference w:type="defaul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BD" w:rsidRDefault="00474ABD">
      <w:r>
        <w:separator/>
      </w:r>
    </w:p>
  </w:endnote>
  <w:endnote w:type="continuationSeparator" w:id="0">
    <w:p w:rsidR="00474ABD" w:rsidRDefault="0047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941434" w:rsidRPr="00757D52" w:rsidTr="00EC2170">
      <w:trPr>
        <w:trHeight w:val="395"/>
      </w:trPr>
      <w:sdt>
        <w:sdtPr>
          <w:rPr>
            <w:rFonts w:ascii="Arial" w:hAnsi="Arial" w:cs="Arial"/>
            <w:sz w:val="14"/>
            <w:szCs w:val="14"/>
          </w:rPr>
          <w:alias w:val="Author"/>
          <w:tag w:val="Author"/>
          <w:id w:val="-952715630"/>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941434" w:rsidRPr="00757D52" w:rsidRDefault="00941434" w:rsidP="00941434">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363933539"/>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941434" w:rsidRPr="00757D52" w:rsidRDefault="00941434" w:rsidP="00941434">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941434" w:rsidRPr="00757D52" w:rsidRDefault="00540A1B" w:rsidP="00941434">
          <w:pPr>
            <w:jc w:val="right"/>
            <w:rPr>
              <w:rFonts w:ascii="Arial" w:hAnsi="Arial" w:cs="Arial"/>
              <w:sz w:val="14"/>
              <w:szCs w:val="14"/>
            </w:rPr>
          </w:pPr>
          <w:r w:rsidRPr="00757D52">
            <w:rPr>
              <w:rFonts w:ascii="Arial" w:hAnsi="Arial" w:cs="Arial"/>
              <w:sz w:val="14"/>
              <w:szCs w:val="14"/>
            </w:rPr>
            <w:fldChar w:fldCharType="begin"/>
          </w:r>
          <w:r w:rsidR="00941434"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B4546E">
            <w:rPr>
              <w:rFonts w:ascii="Arial" w:hAnsi="Arial" w:cs="Arial"/>
              <w:noProof/>
              <w:sz w:val="14"/>
              <w:szCs w:val="14"/>
            </w:rPr>
            <w:t>IV</w:t>
          </w:r>
          <w:r w:rsidRPr="00757D52">
            <w:rPr>
              <w:rFonts w:ascii="Arial" w:hAnsi="Arial" w:cs="Arial"/>
              <w:sz w:val="14"/>
              <w:szCs w:val="14"/>
            </w:rPr>
            <w:fldChar w:fldCharType="end"/>
          </w:r>
        </w:p>
      </w:tc>
    </w:tr>
  </w:tbl>
  <w:p w:rsidR="00887E3C" w:rsidRPr="00941434" w:rsidRDefault="00887E3C" w:rsidP="00941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941434" w:rsidRPr="00757D52" w:rsidTr="00EC2170">
      <w:trPr>
        <w:trHeight w:val="395"/>
      </w:trPr>
      <w:sdt>
        <w:sdtPr>
          <w:rPr>
            <w:rFonts w:ascii="Arial" w:hAnsi="Arial" w:cs="Arial"/>
            <w:sz w:val="14"/>
            <w:szCs w:val="14"/>
          </w:rPr>
          <w:alias w:val="Author"/>
          <w:tag w:val="Author"/>
          <w:id w:val="191049139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941434" w:rsidRPr="00757D52" w:rsidRDefault="00941434" w:rsidP="00941434">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7857993"/>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941434" w:rsidRPr="00757D52" w:rsidRDefault="00941434" w:rsidP="00941434">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941434" w:rsidRPr="00757D52" w:rsidRDefault="00941434" w:rsidP="00941434">
          <w:pPr>
            <w:jc w:val="right"/>
            <w:rPr>
              <w:rFonts w:ascii="Arial" w:hAnsi="Arial" w:cs="Arial"/>
              <w:sz w:val="14"/>
              <w:szCs w:val="14"/>
            </w:rPr>
          </w:pPr>
          <w:r w:rsidRPr="00941434">
            <w:rPr>
              <w:rFonts w:ascii="Arial" w:hAnsi="Arial" w:cs="Arial"/>
              <w:color w:val="7F7F7F" w:themeColor="background1" w:themeShade="7F"/>
              <w:spacing w:val="60"/>
              <w:sz w:val="14"/>
              <w:szCs w:val="14"/>
            </w:rPr>
            <w:t>Page</w:t>
          </w:r>
          <w:r w:rsidRPr="00941434">
            <w:rPr>
              <w:rFonts w:ascii="Arial" w:hAnsi="Arial" w:cs="Arial"/>
              <w:sz w:val="14"/>
              <w:szCs w:val="14"/>
            </w:rPr>
            <w:t xml:space="preserve"> | </w:t>
          </w:r>
          <w:r w:rsidR="00540A1B" w:rsidRPr="00941434">
            <w:rPr>
              <w:rFonts w:ascii="Arial" w:hAnsi="Arial" w:cs="Arial"/>
              <w:sz w:val="14"/>
              <w:szCs w:val="14"/>
            </w:rPr>
            <w:fldChar w:fldCharType="begin"/>
          </w:r>
          <w:r w:rsidRPr="00941434">
            <w:rPr>
              <w:rFonts w:ascii="Arial" w:hAnsi="Arial" w:cs="Arial"/>
              <w:sz w:val="14"/>
              <w:szCs w:val="14"/>
            </w:rPr>
            <w:instrText xml:space="preserve"> PAGE   \* MERGEFORMAT </w:instrText>
          </w:r>
          <w:r w:rsidR="00540A1B" w:rsidRPr="00941434">
            <w:rPr>
              <w:rFonts w:ascii="Arial" w:hAnsi="Arial" w:cs="Arial"/>
              <w:sz w:val="14"/>
              <w:szCs w:val="14"/>
            </w:rPr>
            <w:fldChar w:fldCharType="separate"/>
          </w:r>
          <w:r w:rsidR="00B4546E" w:rsidRPr="00B4546E">
            <w:rPr>
              <w:rFonts w:ascii="Arial" w:hAnsi="Arial" w:cs="Arial"/>
              <w:b/>
              <w:bCs/>
              <w:noProof/>
              <w:sz w:val="14"/>
              <w:szCs w:val="14"/>
            </w:rPr>
            <w:t>5</w:t>
          </w:r>
          <w:r w:rsidR="00540A1B" w:rsidRPr="00941434">
            <w:rPr>
              <w:rFonts w:ascii="Arial" w:hAnsi="Arial" w:cs="Arial"/>
              <w:b/>
              <w:bCs/>
              <w:noProof/>
              <w:sz w:val="14"/>
              <w:szCs w:val="14"/>
            </w:rPr>
            <w:fldChar w:fldCharType="end"/>
          </w:r>
        </w:p>
      </w:tc>
    </w:tr>
  </w:tbl>
  <w:p w:rsidR="00941434" w:rsidRPr="00941434" w:rsidRDefault="00941434" w:rsidP="0094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BD" w:rsidRDefault="00474ABD">
      <w:r>
        <w:separator/>
      </w:r>
    </w:p>
  </w:footnote>
  <w:footnote w:type="continuationSeparator" w:id="0">
    <w:p w:rsidR="00474ABD" w:rsidRDefault="0047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34" w:rsidRDefault="00941434" w:rsidP="00941434">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7728" behindDoc="1" locked="0" layoutInCell="1" allowOverlap="1">
          <wp:simplePos x="0" y="0"/>
          <wp:positionH relativeFrom="column">
            <wp:posOffset>10160</wp:posOffset>
          </wp:positionH>
          <wp:positionV relativeFrom="paragraph">
            <wp:posOffset>20002</wp:posOffset>
          </wp:positionV>
          <wp:extent cx="1085850" cy="687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87705"/>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61714521"/>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941434" w:rsidRDefault="00941434" w:rsidP="00941434">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232046336"/>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887E3C" w:rsidRPr="00941434" w:rsidRDefault="00941434" w:rsidP="00941434">
        <w:pPr>
          <w:pStyle w:val="Header"/>
          <w:pBdr>
            <w:bottom w:val="single" w:sz="4" w:space="1" w:color="auto"/>
          </w:pBdr>
          <w:tabs>
            <w:tab w:val="clear" w:pos="4536"/>
            <w:tab w:val="clear" w:pos="9072"/>
            <w:tab w:val="right" w:pos="7402"/>
          </w:tabs>
          <w:spacing w:line="360" w:lineRule="auto"/>
          <w:jc w:val="center"/>
          <w:rPr>
            <w:i/>
            <w:iCs/>
          </w:rPr>
        </w:pPr>
        <w:r>
          <w:rPr>
            <w:rStyle w:val="Emphasis"/>
            <w:lang w:val="en-US"/>
          </w:rPr>
          <w:t>Project Financial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41434" w:rsidRDefault="00941434" w:rsidP="009C149C">
    <w:pPr>
      <w:pStyle w:val="Header"/>
      <w:tabs>
        <w:tab w:val="left" w:pos="7230"/>
        <w:tab w:val="right" w:pos="9637"/>
      </w:tabs>
      <w:jc w:val="right"/>
      <w:rPr>
        <w:sz w:val="16"/>
        <w:szCs w:val="16"/>
      </w:rPr>
    </w:pPr>
    <w:r w:rsidRPr="00941434">
      <w:rPr>
        <w:noProof/>
        <w:sz w:val="16"/>
        <w:szCs w:val="16"/>
        <w:lang w:val="en-US" w:eastAsia="en-US"/>
      </w:rPr>
      <w:drawing>
        <wp:anchor distT="0" distB="0" distL="114300" distR="114300" simplePos="0" relativeHeight="251656704" behindDoc="1" locked="0" layoutInCell="1" allowOverlap="1">
          <wp:simplePos x="0" y="0"/>
          <wp:positionH relativeFrom="column">
            <wp:posOffset>-1270</wp:posOffset>
          </wp:positionH>
          <wp:positionV relativeFrom="paragraph">
            <wp:posOffset>42891</wp:posOffset>
          </wp:positionV>
          <wp:extent cx="1623960" cy="1028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75131A" w:rsidRPr="00941434">
      <w:rPr>
        <w:sz w:val="16"/>
        <w:szCs w:val="16"/>
      </w:rPr>
      <w:t xml:space="preserve">This template is downloaded from </w:t>
    </w:r>
    <w:hyperlink r:id="rId2" w:history="1">
      <w:r w:rsidR="0075131A" w:rsidRPr="00941434">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D1B79"/>
    <w:multiLevelType w:val="hybridMultilevel"/>
    <w:tmpl w:val="36E8D4F4"/>
    <w:lvl w:ilvl="0" w:tplc="01E871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62BD1"/>
    <w:multiLevelType w:val="hybridMultilevel"/>
    <w:tmpl w:val="3A0C5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C6E48"/>
    <w:multiLevelType w:val="hybridMultilevel"/>
    <w:tmpl w:val="FD347C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6"/>
  </w:num>
  <w:num w:numId="7">
    <w:abstractNumId w:val="30"/>
  </w:num>
  <w:num w:numId="8">
    <w:abstractNumId w:val="16"/>
  </w:num>
  <w:num w:numId="9">
    <w:abstractNumId w:val="25"/>
  </w:num>
  <w:num w:numId="10">
    <w:abstractNumId w:val="22"/>
  </w:num>
  <w:num w:numId="11">
    <w:abstractNumId w:val="38"/>
  </w:num>
  <w:num w:numId="12">
    <w:abstractNumId w:val="19"/>
  </w:num>
  <w:num w:numId="13">
    <w:abstractNumId w:val="17"/>
  </w:num>
  <w:num w:numId="14">
    <w:abstractNumId w:val="29"/>
  </w:num>
  <w:num w:numId="15">
    <w:abstractNumId w:val="33"/>
  </w:num>
  <w:num w:numId="16">
    <w:abstractNumId w:val="14"/>
  </w:num>
  <w:num w:numId="17">
    <w:abstractNumId w:val="32"/>
  </w:num>
  <w:num w:numId="18">
    <w:abstractNumId w:val="21"/>
  </w:num>
  <w:num w:numId="19">
    <w:abstractNumId w:val="1"/>
  </w:num>
  <w:num w:numId="20">
    <w:abstractNumId w:val="39"/>
  </w:num>
  <w:num w:numId="21">
    <w:abstractNumId w:val="11"/>
  </w:num>
  <w:num w:numId="22">
    <w:abstractNumId w:val="35"/>
  </w:num>
  <w:num w:numId="23">
    <w:abstractNumId w:val="31"/>
  </w:num>
  <w:num w:numId="24">
    <w:abstractNumId w:val="34"/>
  </w:num>
  <w:num w:numId="25">
    <w:abstractNumId w:val="6"/>
  </w:num>
  <w:num w:numId="26">
    <w:abstractNumId w:val="10"/>
  </w:num>
  <w:num w:numId="27">
    <w:abstractNumId w:val="24"/>
  </w:num>
  <w:num w:numId="28">
    <w:abstractNumId w:val="18"/>
  </w:num>
  <w:num w:numId="29">
    <w:abstractNumId w:val="9"/>
  </w:num>
  <w:num w:numId="30">
    <w:abstractNumId w:val="20"/>
  </w:num>
  <w:num w:numId="31">
    <w:abstractNumId w:val="12"/>
  </w:num>
  <w:num w:numId="32">
    <w:abstractNumId w:val="26"/>
  </w:num>
  <w:num w:numId="33">
    <w:abstractNumId w:val="13"/>
  </w:num>
  <w:num w:numId="34">
    <w:abstractNumId w:val="5"/>
  </w:num>
  <w:num w:numId="35">
    <w:abstractNumId w:val="28"/>
  </w:num>
  <w:num w:numId="36">
    <w:abstractNumId w:val="2"/>
  </w:num>
  <w:num w:numId="37">
    <w:abstractNumId w:val="37"/>
  </w:num>
  <w:num w:numId="38">
    <w:abstractNumId w:val="23"/>
  </w:num>
  <w:num w:numId="39">
    <w:abstractNumId w:val="1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0"/>
    <w:rsid w:val="0000162D"/>
    <w:rsid w:val="00003619"/>
    <w:rsid w:val="0000597F"/>
    <w:rsid w:val="000127E2"/>
    <w:rsid w:val="00013938"/>
    <w:rsid w:val="00014514"/>
    <w:rsid w:val="00016169"/>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73A0"/>
    <w:rsid w:val="00062849"/>
    <w:rsid w:val="00062C62"/>
    <w:rsid w:val="0006310E"/>
    <w:rsid w:val="00063596"/>
    <w:rsid w:val="0006466D"/>
    <w:rsid w:val="00066429"/>
    <w:rsid w:val="000675AA"/>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200"/>
    <w:rsid w:val="00103A76"/>
    <w:rsid w:val="00104C15"/>
    <w:rsid w:val="0011143B"/>
    <w:rsid w:val="0011417C"/>
    <w:rsid w:val="00115D44"/>
    <w:rsid w:val="00115E6B"/>
    <w:rsid w:val="00116525"/>
    <w:rsid w:val="00116C8B"/>
    <w:rsid w:val="00116CC5"/>
    <w:rsid w:val="0012016E"/>
    <w:rsid w:val="0012176B"/>
    <w:rsid w:val="0012323D"/>
    <w:rsid w:val="00123DB6"/>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6DC8"/>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4B71"/>
    <w:rsid w:val="001C5512"/>
    <w:rsid w:val="001C7C96"/>
    <w:rsid w:val="001D317A"/>
    <w:rsid w:val="001D3A00"/>
    <w:rsid w:val="001D4027"/>
    <w:rsid w:val="001D65C5"/>
    <w:rsid w:val="001D7985"/>
    <w:rsid w:val="001E0E89"/>
    <w:rsid w:val="001E125D"/>
    <w:rsid w:val="001E25EE"/>
    <w:rsid w:val="001E38B1"/>
    <w:rsid w:val="001F0887"/>
    <w:rsid w:val="001F17E0"/>
    <w:rsid w:val="001F369D"/>
    <w:rsid w:val="001F6B33"/>
    <w:rsid w:val="001F6CAB"/>
    <w:rsid w:val="001F6E02"/>
    <w:rsid w:val="001F6F22"/>
    <w:rsid w:val="00200170"/>
    <w:rsid w:val="00202EEA"/>
    <w:rsid w:val="0020603C"/>
    <w:rsid w:val="00215509"/>
    <w:rsid w:val="0021662D"/>
    <w:rsid w:val="0021710C"/>
    <w:rsid w:val="00217201"/>
    <w:rsid w:val="00222832"/>
    <w:rsid w:val="00224796"/>
    <w:rsid w:val="0022632A"/>
    <w:rsid w:val="0022666E"/>
    <w:rsid w:val="002267F7"/>
    <w:rsid w:val="0023176D"/>
    <w:rsid w:val="002360AE"/>
    <w:rsid w:val="002360FE"/>
    <w:rsid w:val="002368F2"/>
    <w:rsid w:val="00236DE2"/>
    <w:rsid w:val="00237201"/>
    <w:rsid w:val="002406EB"/>
    <w:rsid w:val="00241EE5"/>
    <w:rsid w:val="002463C9"/>
    <w:rsid w:val="00246853"/>
    <w:rsid w:val="00253A37"/>
    <w:rsid w:val="0025415C"/>
    <w:rsid w:val="00254936"/>
    <w:rsid w:val="002551EE"/>
    <w:rsid w:val="00260D4B"/>
    <w:rsid w:val="0026303C"/>
    <w:rsid w:val="00264BEF"/>
    <w:rsid w:val="00264C12"/>
    <w:rsid w:val="00265D58"/>
    <w:rsid w:val="00267D70"/>
    <w:rsid w:val="00271CAE"/>
    <w:rsid w:val="00273C12"/>
    <w:rsid w:val="00282B2C"/>
    <w:rsid w:val="002855E2"/>
    <w:rsid w:val="00287240"/>
    <w:rsid w:val="00292986"/>
    <w:rsid w:val="0029560C"/>
    <w:rsid w:val="0029695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ED0"/>
    <w:rsid w:val="00313FD4"/>
    <w:rsid w:val="00314E20"/>
    <w:rsid w:val="003214C3"/>
    <w:rsid w:val="00322B72"/>
    <w:rsid w:val="003230C2"/>
    <w:rsid w:val="00324B95"/>
    <w:rsid w:val="00324CBB"/>
    <w:rsid w:val="0032663B"/>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2070"/>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5924"/>
    <w:rsid w:val="003A6AC3"/>
    <w:rsid w:val="003B08C4"/>
    <w:rsid w:val="003C7F28"/>
    <w:rsid w:val="003D371A"/>
    <w:rsid w:val="003D3D86"/>
    <w:rsid w:val="003D467C"/>
    <w:rsid w:val="003D5D23"/>
    <w:rsid w:val="003E1E31"/>
    <w:rsid w:val="003E2F28"/>
    <w:rsid w:val="003E35E5"/>
    <w:rsid w:val="003E7771"/>
    <w:rsid w:val="003F08E7"/>
    <w:rsid w:val="003F1CB2"/>
    <w:rsid w:val="003F5875"/>
    <w:rsid w:val="003F5F21"/>
    <w:rsid w:val="004017D4"/>
    <w:rsid w:val="00402585"/>
    <w:rsid w:val="0040337D"/>
    <w:rsid w:val="00403D7C"/>
    <w:rsid w:val="0040459F"/>
    <w:rsid w:val="00404ED1"/>
    <w:rsid w:val="00405D42"/>
    <w:rsid w:val="00407808"/>
    <w:rsid w:val="004125C8"/>
    <w:rsid w:val="00416BB7"/>
    <w:rsid w:val="00417558"/>
    <w:rsid w:val="00423DDD"/>
    <w:rsid w:val="004318CD"/>
    <w:rsid w:val="00433B57"/>
    <w:rsid w:val="00434E18"/>
    <w:rsid w:val="00434F94"/>
    <w:rsid w:val="0043710A"/>
    <w:rsid w:val="00443736"/>
    <w:rsid w:val="00445388"/>
    <w:rsid w:val="004464CE"/>
    <w:rsid w:val="0045004F"/>
    <w:rsid w:val="004611A6"/>
    <w:rsid w:val="004643A9"/>
    <w:rsid w:val="00474ABD"/>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3B"/>
    <w:rsid w:val="004C612A"/>
    <w:rsid w:val="004C629C"/>
    <w:rsid w:val="004C6E5B"/>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514"/>
    <w:rsid w:val="00522802"/>
    <w:rsid w:val="00522876"/>
    <w:rsid w:val="00522F85"/>
    <w:rsid w:val="00526408"/>
    <w:rsid w:val="0053003B"/>
    <w:rsid w:val="005315B6"/>
    <w:rsid w:val="00535CCE"/>
    <w:rsid w:val="00537AB2"/>
    <w:rsid w:val="00540A1B"/>
    <w:rsid w:val="00541837"/>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51DD"/>
    <w:rsid w:val="005B798B"/>
    <w:rsid w:val="005B7BE7"/>
    <w:rsid w:val="005C0B22"/>
    <w:rsid w:val="005C2046"/>
    <w:rsid w:val="005C39A4"/>
    <w:rsid w:val="005D509F"/>
    <w:rsid w:val="005D5239"/>
    <w:rsid w:val="005D5440"/>
    <w:rsid w:val="005D6D59"/>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83A45"/>
    <w:rsid w:val="0069585C"/>
    <w:rsid w:val="006A0DBC"/>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6E87"/>
    <w:rsid w:val="006D71A0"/>
    <w:rsid w:val="006E1E3F"/>
    <w:rsid w:val="006E268D"/>
    <w:rsid w:val="006E5509"/>
    <w:rsid w:val="006F1C57"/>
    <w:rsid w:val="006F3E70"/>
    <w:rsid w:val="006F4FA7"/>
    <w:rsid w:val="00700A28"/>
    <w:rsid w:val="007010D7"/>
    <w:rsid w:val="007144CB"/>
    <w:rsid w:val="00714768"/>
    <w:rsid w:val="00715B7C"/>
    <w:rsid w:val="00716AD5"/>
    <w:rsid w:val="00716C25"/>
    <w:rsid w:val="00717B98"/>
    <w:rsid w:val="00717D3F"/>
    <w:rsid w:val="00720F74"/>
    <w:rsid w:val="007226A5"/>
    <w:rsid w:val="00722FC9"/>
    <w:rsid w:val="00723FCC"/>
    <w:rsid w:val="00726D5B"/>
    <w:rsid w:val="00727AA2"/>
    <w:rsid w:val="007302C7"/>
    <w:rsid w:val="00731219"/>
    <w:rsid w:val="007346E5"/>
    <w:rsid w:val="007405A5"/>
    <w:rsid w:val="00740FD7"/>
    <w:rsid w:val="00746C1D"/>
    <w:rsid w:val="0075131A"/>
    <w:rsid w:val="00753E07"/>
    <w:rsid w:val="00757607"/>
    <w:rsid w:val="00761D88"/>
    <w:rsid w:val="0076482E"/>
    <w:rsid w:val="00765A54"/>
    <w:rsid w:val="007739E3"/>
    <w:rsid w:val="007748FF"/>
    <w:rsid w:val="007772FF"/>
    <w:rsid w:val="00777617"/>
    <w:rsid w:val="007868A5"/>
    <w:rsid w:val="007901D6"/>
    <w:rsid w:val="0079461A"/>
    <w:rsid w:val="00795A5D"/>
    <w:rsid w:val="00795E3B"/>
    <w:rsid w:val="00796EFD"/>
    <w:rsid w:val="00797DDC"/>
    <w:rsid w:val="00797DDD"/>
    <w:rsid w:val="007A17D4"/>
    <w:rsid w:val="007A5DDD"/>
    <w:rsid w:val="007B6CD7"/>
    <w:rsid w:val="007B6E8B"/>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27ED"/>
    <w:rsid w:val="00803550"/>
    <w:rsid w:val="0080363B"/>
    <w:rsid w:val="00804BBA"/>
    <w:rsid w:val="008103ED"/>
    <w:rsid w:val="00812374"/>
    <w:rsid w:val="00812FC8"/>
    <w:rsid w:val="0081431A"/>
    <w:rsid w:val="0081469A"/>
    <w:rsid w:val="00816C9B"/>
    <w:rsid w:val="00817B14"/>
    <w:rsid w:val="00817BDF"/>
    <w:rsid w:val="0082198D"/>
    <w:rsid w:val="00821B06"/>
    <w:rsid w:val="00822961"/>
    <w:rsid w:val="00826407"/>
    <w:rsid w:val="00833379"/>
    <w:rsid w:val="008339EF"/>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211A"/>
    <w:rsid w:val="00893AF1"/>
    <w:rsid w:val="008A15FC"/>
    <w:rsid w:val="008A21A5"/>
    <w:rsid w:val="008A5465"/>
    <w:rsid w:val="008A599B"/>
    <w:rsid w:val="008B04FE"/>
    <w:rsid w:val="008B08AA"/>
    <w:rsid w:val="008B0DB0"/>
    <w:rsid w:val="008B21D4"/>
    <w:rsid w:val="008B32EC"/>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0D17"/>
    <w:rsid w:val="008F398B"/>
    <w:rsid w:val="008F735C"/>
    <w:rsid w:val="0090052D"/>
    <w:rsid w:val="0090057F"/>
    <w:rsid w:val="00902A0C"/>
    <w:rsid w:val="0091106F"/>
    <w:rsid w:val="00912B9B"/>
    <w:rsid w:val="00926F11"/>
    <w:rsid w:val="00931E24"/>
    <w:rsid w:val="0093422E"/>
    <w:rsid w:val="009372C1"/>
    <w:rsid w:val="00941434"/>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A543B"/>
    <w:rsid w:val="009B0465"/>
    <w:rsid w:val="009B3B62"/>
    <w:rsid w:val="009B3BA1"/>
    <w:rsid w:val="009B5CA1"/>
    <w:rsid w:val="009B7678"/>
    <w:rsid w:val="009C066C"/>
    <w:rsid w:val="009C149C"/>
    <w:rsid w:val="009C183B"/>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50DE"/>
    <w:rsid w:val="00A30C90"/>
    <w:rsid w:val="00A32417"/>
    <w:rsid w:val="00A326B6"/>
    <w:rsid w:val="00A3367D"/>
    <w:rsid w:val="00A40FAC"/>
    <w:rsid w:val="00A424E7"/>
    <w:rsid w:val="00A431F2"/>
    <w:rsid w:val="00A4451A"/>
    <w:rsid w:val="00A4723D"/>
    <w:rsid w:val="00A52FCA"/>
    <w:rsid w:val="00A536F5"/>
    <w:rsid w:val="00A576DE"/>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AF7FB4"/>
    <w:rsid w:val="00B023F3"/>
    <w:rsid w:val="00B03FF6"/>
    <w:rsid w:val="00B15090"/>
    <w:rsid w:val="00B176BA"/>
    <w:rsid w:val="00B20088"/>
    <w:rsid w:val="00B237D1"/>
    <w:rsid w:val="00B261F6"/>
    <w:rsid w:val="00B26EAF"/>
    <w:rsid w:val="00B336F5"/>
    <w:rsid w:val="00B3532D"/>
    <w:rsid w:val="00B3689F"/>
    <w:rsid w:val="00B37F05"/>
    <w:rsid w:val="00B437DC"/>
    <w:rsid w:val="00B4546E"/>
    <w:rsid w:val="00B46D19"/>
    <w:rsid w:val="00B47977"/>
    <w:rsid w:val="00B47B40"/>
    <w:rsid w:val="00B516D7"/>
    <w:rsid w:val="00B56F62"/>
    <w:rsid w:val="00B62EF7"/>
    <w:rsid w:val="00B633A5"/>
    <w:rsid w:val="00B63573"/>
    <w:rsid w:val="00B7357F"/>
    <w:rsid w:val="00B7450F"/>
    <w:rsid w:val="00B74D25"/>
    <w:rsid w:val="00B7787F"/>
    <w:rsid w:val="00B80553"/>
    <w:rsid w:val="00B80D5A"/>
    <w:rsid w:val="00B82452"/>
    <w:rsid w:val="00B83319"/>
    <w:rsid w:val="00B84CB6"/>
    <w:rsid w:val="00B862D4"/>
    <w:rsid w:val="00B86D91"/>
    <w:rsid w:val="00B90944"/>
    <w:rsid w:val="00B92ED2"/>
    <w:rsid w:val="00B93B77"/>
    <w:rsid w:val="00B9614C"/>
    <w:rsid w:val="00BA062F"/>
    <w:rsid w:val="00BA0E4C"/>
    <w:rsid w:val="00BA175E"/>
    <w:rsid w:val="00BA2F05"/>
    <w:rsid w:val="00BA4C9B"/>
    <w:rsid w:val="00BA69E0"/>
    <w:rsid w:val="00BA7262"/>
    <w:rsid w:val="00BB159A"/>
    <w:rsid w:val="00BB27F4"/>
    <w:rsid w:val="00BB2895"/>
    <w:rsid w:val="00BB3270"/>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87C27"/>
    <w:rsid w:val="00C90FB0"/>
    <w:rsid w:val="00C914BD"/>
    <w:rsid w:val="00C927CB"/>
    <w:rsid w:val="00C9404F"/>
    <w:rsid w:val="00C9552D"/>
    <w:rsid w:val="00C966AB"/>
    <w:rsid w:val="00C97AFE"/>
    <w:rsid w:val="00CA15B0"/>
    <w:rsid w:val="00CA1FF1"/>
    <w:rsid w:val="00CA466D"/>
    <w:rsid w:val="00CB0E86"/>
    <w:rsid w:val="00CB46A7"/>
    <w:rsid w:val="00CC031F"/>
    <w:rsid w:val="00CC3987"/>
    <w:rsid w:val="00CC4525"/>
    <w:rsid w:val="00CC4F25"/>
    <w:rsid w:val="00CD02F5"/>
    <w:rsid w:val="00CE2E2E"/>
    <w:rsid w:val="00CE3104"/>
    <w:rsid w:val="00CE4187"/>
    <w:rsid w:val="00CE5FD8"/>
    <w:rsid w:val="00CF01B1"/>
    <w:rsid w:val="00CF132D"/>
    <w:rsid w:val="00CF1EF5"/>
    <w:rsid w:val="00CF30BB"/>
    <w:rsid w:val="00CF481B"/>
    <w:rsid w:val="00D02BD2"/>
    <w:rsid w:val="00D03541"/>
    <w:rsid w:val="00D051EE"/>
    <w:rsid w:val="00D05295"/>
    <w:rsid w:val="00D07614"/>
    <w:rsid w:val="00D133E2"/>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67E08"/>
    <w:rsid w:val="00D71B5B"/>
    <w:rsid w:val="00D73867"/>
    <w:rsid w:val="00D7387E"/>
    <w:rsid w:val="00D75AAC"/>
    <w:rsid w:val="00D77307"/>
    <w:rsid w:val="00D778DF"/>
    <w:rsid w:val="00D779B2"/>
    <w:rsid w:val="00D8014C"/>
    <w:rsid w:val="00D819AF"/>
    <w:rsid w:val="00D83C95"/>
    <w:rsid w:val="00D861F8"/>
    <w:rsid w:val="00D9097F"/>
    <w:rsid w:val="00D938CB"/>
    <w:rsid w:val="00D955AA"/>
    <w:rsid w:val="00D9754E"/>
    <w:rsid w:val="00D975BE"/>
    <w:rsid w:val="00DA0D83"/>
    <w:rsid w:val="00DA288F"/>
    <w:rsid w:val="00DA4973"/>
    <w:rsid w:val="00DA7C4A"/>
    <w:rsid w:val="00DB0A00"/>
    <w:rsid w:val="00DB2209"/>
    <w:rsid w:val="00DB5221"/>
    <w:rsid w:val="00DB7B01"/>
    <w:rsid w:val="00DC1865"/>
    <w:rsid w:val="00DC26E6"/>
    <w:rsid w:val="00DC456C"/>
    <w:rsid w:val="00DD273E"/>
    <w:rsid w:val="00DD2F44"/>
    <w:rsid w:val="00DD3C9A"/>
    <w:rsid w:val="00DD41F1"/>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35B26"/>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ADD"/>
    <w:rsid w:val="00E8622F"/>
    <w:rsid w:val="00E916B2"/>
    <w:rsid w:val="00E9202C"/>
    <w:rsid w:val="00E93FB7"/>
    <w:rsid w:val="00E94939"/>
    <w:rsid w:val="00E97135"/>
    <w:rsid w:val="00EA1E8F"/>
    <w:rsid w:val="00EA422E"/>
    <w:rsid w:val="00EA4307"/>
    <w:rsid w:val="00EA71EB"/>
    <w:rsid w:val="00EA75C5"/>
    <w:rsid w:val="00EA7846"/>
    <w:rsid w:val="00EA7A4B"/>
    <w:rsid w:val="00EB398F"/>
    <w:rsid w:val="00EB5053"/>
    <w:rsid w:val="00EC09EB"/>
    <w:rsid w:val="00EC11CC"/>
    <w:rsid w:val="00EC1230"/>
    <w:rsid w:val="00EC1C24"/>
    <w:rsid w:val="00EC2F4E"/>
    <w:rsid w:val="00EC41F0"/>
    <w:rsid w:val="00EC4DE4"/>
    <w:rsid w:val="00EC505A"/>
    <w:rsid w:val="00EC5545"/>
    <w:rsid w:val="00EC6046"/>
    <w:rsid w:val="00EC7A96"/>
    <w:rsid w:val="00ED6904"/>
    <w:rsid w:val="00EE0410"/>
    <w:rsid w:val="00EE083F"/>
    <w:rsid w:val="00EE17E1"/>
    <w:rsid w:val="00EE2420"/>
    <w:rsid w:val="00EE47F2"/>
    <w:rsid w:val="00EF1AF4"/>
    <w:rsid w:val="00EF27B6"/>
    <w:rsid w:val="00EF2932"/>
    <w:rsid w:val="00EF3C0E"/>
    <w:rsid w:val="00EF4667"/>
    <w:rsid w:val="00EF5234"/>
    <w:rsid w:val="00EF7C82"/>
    <w:rsid w:val="00F13845"/>
    <w:rsid w:val="00F13F3B"/>
    <w:rsid w:val="00F14284"/>
    <w:rsid w:val="00F15AA4"/>
    <w:rsid w:val="00F15F30"/>
    <w:rsid w:val="00F27D2D"/>
    <w:rsid w:val="00F41155"/>
    <w:rsid w:val="00F45A21"/>
    <w:rsid w:val="00F46094"/>
    <w:rsid w:val="00F53140"/>
    <w:rsid w:val="00F540AB"/>
    <w:rsid w:val="00F551EE"/>
    <w:rsid w:val="00F57CA9"/>
    <w:rsid w:val="00F60291"/>
    <w:rsid w:val="00F63EDC"/>
    <w:rsid w:val="00F67018"/>
    <w:rsid w:val="00F7061A"/>
    <w:rsid w:val="00F73B22"/>
    <w:rsid w:val="00F743EF"/>
    <w:rsid w:val="00F77032"/>
    <w:rsid w:val="00F777B6"/>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A64D3"/>
    <w:rsid w:val="00FB000B"/>
    <w:rsid w:val="00FB37E2"/>
    <w:rsid w:val="00FB4A64"/>
    <w:rsid w:val="00FB5C3C"/>
    <w:rsid w:val="00FB7DD6"/>
    <w:rsid w:val="00FC1B70"/>
    <w:rsid w:val="00FC37F6"/>
    <w:rsid w:val="00FD11C8"/>
    <w:rsid w:val="00FD2AA7"/>
    <w:rsid w:val="00FD379B"/>
    <w:rsid w:val="00FD37E5"/>
    <w:rsid w:val="00FD502F"/>
    <w:rsid w:val="00FD587B"/>
    <w:rsid w:val="00FE235D"/>
    <w:rsid w:val="00FE2AD0"/>
    <w:rsid w:val="00FF03EF"/>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7018A-E89A-4DEC-98CC-E8F9F5C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24"/>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qFormat/>
    <w:rsid w:val="00833379"/>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833379"/>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833379"/>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941434"/>
  </w:style>
  <w:style w:type="character" w:customStyle="1" w:styleId="Heading2Char">
    <w:name w:val="Heading 2 Char"/>
    <w:basedOn w:val="DefaultParagraphFont"/>
    <w:link w:val="Heading2"/>
    <w:rsid w:val="00833379"/>
    <w:rPr>
      <w:rFonts w:asciiTheme="majorHAnsi" w:hAnsiTheme="majorHAnsi"/>
      <w:bCs/>
      <w:color w:val="244061" w:themeColor="accent1" w:themeShade="80"/>
      <w:sz w:val="28"/>
      <w:szCs w:val="24"/>
      <w:lang w:val="en-AU"/>
    </w:rPr>
  </w:style>
  <w:style w:type="character" w:styleId="IntenseEmphasis">
    <w:name w:val="Intense Emphasis"/>
    <w:basedOn w:val="DefaultParagraphFont"/>
    <w:uiPriority w:val="21"/>
    <w:qFormat/>
    <w:rsid w:val="0094143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19B85239249CEB4396A6927BF1C58"/>
        <w:category>
          <w:name w:val="General"/>
          <w:gallery w:val="placeholder"/>
        </w:category>
        <w:types>
          <w:type w:val="bbPlcHdr"/>
        </w:types>
        <w:behaviors>
          <w:behavior w:val="content"/>
        </w:behaviors>
        <w:guid w:val="{C27713A3-48C7-4088-BDCA-8C126833A051}"/>
      </w:docPartPr>
      <w:docPartBody>
        <w:p w:rsidR="00936CA7" w:rsidRDefault="00206C2F" w:rsidP="00206C2F">
          <w:pPr>
            <w:pStyle w:val="F9919B85239249CEB4396A6927BF1C582"/>
          </w:pPr>
          <w:r w:rsidRPr="00C60782">
            <w:rPr>
              <w:rStyle w:val="Strong"/>
            </w:rPr>
            <w:t>[Company]</w:t>
          </w:r>
        </w:p>
      </w:docPartBody>
    </w:docPart>
    <w:docPart>
      <w:docPartPr>
        <w:name w:val="BF035996D2DF42B18B528F860DE2CF90"/>
        <w:category>
          <w:name w:val="General"/>
          <w:gallery w:val="placeholder"/>
        </w:category>
        <w:types>
          <w:type w:val="bbPlcHdr"/>
        </w:types>
        <w:behaviors>
          <w:behavior w:val="content"/>
        </w:behaviors>
        <w:guid w:val="{AC3FB017-3A13-4563-9FD4-72DA9912E72C}"/>
      </w:docPartPr>
      <w:docPartBody>
        <w:p w:rsidR="00936CA7" w:rsidRDefault="00206C2F">
          <w:pPr>
            <w:pStyle w:val="BF035996D2DF42B18B528F860DE2CF90"/>
          </w:pPr>
          <w:r w:rsidRPr="00C60782">
            <w:t>[Company Address]</w:t>
          </w:r>
        </w:p>
      </w:docPartBody>
    </w:docPart>
    <w:docPart>
      <w:docPartPr>
        <w:name w:val="E257730087CB4F02A0146773E1A9CC4F"/>
        <w:category>
          <w:name w:val="General"/>
          <w:gallery w:val="placeholder"/>
        </w:category>
        <w:types>
          <w:type w:val="bbPlcHdr"/>
        </w:types>
        <w:behaviors>
          <w:behavior w:val="content"/>
        </w:behaviors>
        <w:guid w:val="{E50F2376-5A3B-4C18-B965-7D399BFDD824}"/>
      </w:docPartPr>
      <w:docPartBody>
        <w:p w:rsidR="00936CA7" w:rsidRDefault="00206C2F" w:rsidP="00206C2F">
          <w:pPr>
            <w:pStyle w:val="E257730087CB4F02A0146773E1A9CC4F2"/>
          </w:pPr>
          <w:r w:rsidRPr="00E93FB7">
            <w:rPr>
              <w:rStyle w:val="PlaceholderText"/>
              <w:sz w:val="22"/>
            </w:rPr>
            <w:t>[Company Phone]</w:t>
          </w:r>
        </w:p>
      </w:docPartBody>
    </w:docPart>
    <w:docPart>
      <w:docPartPr>
        <w:name w:val="C951CD2003CE4D8B993D43159AB88961"/>
        <w:category>
          <w:name w:val="General"/>
          <w:gallery w:val="placeholder"/>
        </w:category>
        <w:types>
          <w:type w:val="bbPlcHdr"/>
        </w:types>
        <w:behaviors>
          <w:behavior w:val="content"/>
        </w:behaviors>
        <w:guid w:val="{861F1E73-33CF-4082-A8BE-F64DBB4F7466}"/>
      </w:docPartPr>
      <w:docPartBody>
        <w:p w:rsidR="00936CA7" w:rsidRDefault="00206C2F" w:rsidP="00206C2F">
          <w:pPr>
            <w:pStyle w:val="C951CD2003CE4D8B993D43159AB889612"/>
          </w:pPr>
          <w:r w:rsidRPr="00E93FB7">
            <w:rPr>
              <w:rStyle w:val="PlaceholderText"/>
              <w:sz w:val="22"/>
            </w:rPr>
            <w:t>[Company Fax]</w:t>
          </w:r>
        </w:p>
      </w:docPartBody>
    </w:docPart>
    <w:docPart>
      <w:docPartPr>
        <w:name w:val="29196A0BB77B4D78B435FB8A92CDD41C"/>
        <w:category>
          <w:name w:val="General"/>
          <w:gallery w:val="placeholder"/>
        </w:category>
        <w:types>
          <w:type w:val="bbPlcHdr"/>
        </w:types>
        <w:behaviors>
          <w:behavior w:val="content"/>
        </w:behaviors>
        <w:guid w:val="{CB803A20-8119-4718-A3F2-C42618B23939}"/>
      </w:docPartPr>
      <w:docPartBody>
        <w:p w:rsidR="00936CA7" w:rsidRDefault="00206C2F" w:rsidP="00206C2F">
          <w:pPr>
            <w:pStyle w:val="29196A0BB77B4D78B435FB8A92CDD41C2"/>
          </w:pPr>
          <w:r w:rsidRPr="00E93FB7">
            <w:rPr>
              <w:rStyle w:val="PlaceholderText"/>
              <w:sz w:val="22"/>
            </w:rPr>
            <w:t>[Company E-mail]</w:t>
          </w:r>
        </w:p>
      </w:docPartBody>
    </w:docPart>
    <w:docPart>
      <w:docPartPr>
        <w:name w:val="C6D11ECFD98D48BCBA55224154368B92"/>
        <w:category>
          <w:name w:val="General"/>
          <w:gallery w:val="placeholder"/>
        </w:category>
        <w:types>
          <w:type w:val="bbPlcHdr"/>
        </w:types>
        <w:behaviors>
          <w:behavior w:val="content"/>
        </w:behaviors>
        <w:guid w:val="{C1D878BD-7AB1-4086-971D-CE6466E73121}"/>
      </w:docPartPr>
      <w:docPartBody>
        <w:p w:rsidR="00C650C7" w:rsidRDefault="00206C2F" w:rsidP="00206C2F">
          <w:pPr>
            <w:pStyle w:val="C6D11ECFD98D48BCBA55224154368B921"/>
          </w:pPr>
          <w:r>
            <w:rPr>
              <w:rStyle w:val="PlaceholderText"/>
            </w:rPr>
            <w:t>[Ref. number</w:t>
          </w:r>
          <w:r w:rsidRPr="00CB1323">
            <w:rPr>
              <w:rStyle w:val="PlaceholderText"/>
            </w:rPr>
            <w:t>]</w:t>
          </w:r>
        </w:p>
      </w:docPartBody>
    </w:docPart>
    <w:docPart>
      <w:docPartPr>
        <w:name w:val="1C9E8049624C4620AA253A57C95127A7"/>
        <w:category>
          <w:name w:val="General"/>
          <w:gallery w:val="placeholder"/>
        </w:category>
        <w:types>
          <w:type w:val="bbPlcHdr"/>
        </w:types>
        <w:behaviors>
          <w:behavior w:val="content"/>
        </w:behaviors>
        <w:guid w:val="{5C9BEE57-14EF-4FD6-B458-77E987570CB7}"/>
      </w:docPartPr>
      <w:docPartBody>
        <w:p w:rsidR="00C650C7" w:rsidRDefault="00206C2F" w:rsidP="00206C2F">
          <w:pPr>
            <w:pStyle w:val="1C9E8049624C4620AA253A57C95127A71"/>
            <w:framePr w:wrap="around"/>
          </w:pPr>
          <w:r w:rsidRPr="00FB37E2">
            <w:rPr>
              <w:rStyle w:val="PlaceholderText"/>
            </w:rPr>
            <w:t>[Project Name]</w:t>
          </w:r>
        </w:p>
      </w:docPartBody>
    </w:docPart>
    <w:docPart>
      <w:docPartPr>
        <w:name w:val="6CEDDE32542D4AFC8250B43500372F09"/>
        <w:category>
          <w:name w:val="General"/>
          <w:gallery w:val="placeholder"/>
        </w:category>
        <w:types>
          <w:type w:val="bbPlcHdr"/>
        </w:types>
        <w:behaviors>
          <w:behavior w:val="content"/>
        </w:behaviors>
        <w:guid w:val="{DE12AC47-8AFA-4E53-B633-8B9A09AF9883}"/>
      </w:docPartPr>
      <w:docPartBody>
        <w:p w:rsidR="00C650C7" w:rsidRDefault="00206C2F" w:rsidP="00206C2F">
          <w:pPr>
            <w:pStyle w:val="6CEDDE32542D4AFC8250B43500372F091"/>
          </w:pPr>
          <w:r>
            <w:rPr>
              <w:rStyle w:val="SubtleEmphasis"/>
              <w:lang w:val="en-GB"/>
            </w:rPr>
            <w:t>[Sub-Project, phase, etc.]</w:t>
          </w:r>
        </w:p>
      </w:docPartBody>
    </w:docPart>
    <w:docPart>
      <w:docPartPr>
        <w:name w:val="27A78CB7F3764956BE3B65E268A0F534"/>
        <w:category>
          <w:name w:val="General"/>
          <w:gallery w:val="placeholder"/>
        </w:category>
        <w:types>
          <w:type w:val="bbPlcHdr"/>
        </w:types>
        <w:behaviors>
          <w:behavior w:val="content"/>
        </w:behaviors>
        <w:guid w:val="{AC1E64D1-75A7-4C88-B7F3-24669DA84F9E}"/>
      </w:docPartPr>
      <w:docPartBody>
        <w:p w:rsidR="00C650C7" w:rsidRDefault="00206C2F">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936CA7"/>
    <w:rsid w:val="00206C2F"/>
    <w:rsid w:val="00240699"/>
    <w:rsid w:val="00360133"/>
    <w:rsid w:val="00842B5E"/>
    <w:rsid w:val="008A1B17"/>
    <w:rsid w:val="00936CA7"/>
    <w:rsid w:val="00A56C69"/>
    <w:rsid w:val="00C650C7"/>
    <w:rsid w:val="00D365B6"/>
    <w:rsid w:val="00E42277"/>
    <w:rsid w:val="00F9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06C2F"/>
    <w:rPr>
      <w:b/>
      <w:bCs/>
    </w:rPr>
  </w:style>
  <w:style w:type="paragraph" w:customStyle="1" w:styleId="F9919B85239249CEB4396A6927BF1C58">
    <w:name w:val="F9919B85239249CEB4396A6927BF1C58"/>
    <w:rsid w:val="00936CA7"/>
  </w:style>
  <w:style w:type="paragraph" w:customStyle="1" w:styleId="BF035996D2DF42B18B528F860DE2CF90">
    <w:name w:val="BF035996D2DF42B18B528F860DE2CF90"/>
    <w:rsid w:val="00936CA7"/>
  </w:style>
  <w:style w:type="character" w:styleId="PlaceholderText">
    <w:name w:val="Placeholder Text"/>
    <w:basedOn w:val="DefaultParagraphFont"/>
    <w:uiPriority w:val="99"/>
    <w:semiHidden/>
    <w:rsid w:val="00240699"/>
    <w:rPr>
      <w:color w:val="808080"/>
    </w:rPr>
  </w:style>
  <w:style w:type="paragraph" w:customStyle="1" w:styleId="E257730087CB4F02A0146773E1A9CC4F">
    <w:name w:val="E257730087CB4F02A0146773E1A9CC4F"/>
    <w:rsid w:val="00936CA7"/>
  </w:style>
  <w:style w:type="paragraph" w:customStyle="1" w:styleId="C951CD2003CE4D8B993D43159AB88961">
    <w:name w:val="C951CD2003CE4D8B993D43159AB88961"/>
    <w:rsid w:val="00936CA7"/>
  </w:style>
  <w:style w:type="paragraph" w:customStyle="1" w:styleId="29196A0BB77B4D78B435FB8A92CDD41C">
    <w:name w:val="29196A0BB77B4D78B435FB8A92CDD41C"/>
    <w:rsid w:val="00936CA7"/>
  </w:style>
  <w:style w:type="paragraph" w:customStyle="1" w:styleId="63DC836BA0FA4A53A864EF040A74CCDD">
    <w:name w:val="63DC836BA0FA4A53A864EF040A74CCDD"/>
    <w:rsid w:val="00936CA7"/>
  </w:style>
  <w:style w:type="paragraph" w:customStyle="1" w:styleId="596ADC4E040C420D82D1E9C0ED9B10C9">
    <w:name w:val="596ADC4E040C420D82D1E9C0ED9B10C9"/>
    <w:rsid w:val="00936CA7"/>
  </w:style>
  <w:style w:type="paragraph" w:customStyle="1" w:styleId="ABD508605DE14B0CA893C40419D5FF30">
    <w:name w:val="ABD508605DE14B0CA893C40419D5FF30"/>
    <w:rsid w:val="00936CA7"/>
  </w:style>
  <w:style w:type="paragraph" w:customStyle="1" w:styleId="F9919B85239249CEB4396A6927BF1C581">
    <w:name w:val="F9919B85239249CEB4396A6927BF1C581"/>
    <w:rsid w:val="00206C2F"/>
    <w:pPr>
      <w:spacing w:before="20" w:after="60"/>
    </w:pPr>
    <w:rPr>
      <w:rFonts w:eastAsia="Times New Roman" w:cs="Times New Roman"/>
      <w:sz w:val="24"/>
      <w:szCs w:val="24"/>
      <w:lang w:val="en-AU" w:eastAsia="nl-NL"/>
    </w:rPr>
  </w:style>
  <w:style w:type="paragraph" w:customStyle="1" w:styleId="E257730087CB4F02A0146773E1A9CC4F1">
    <w:name w:val="E257730087CB4F02A0146773E1A9CC4F1"/>
    <w:rsid w:val="00206C2F"/>
    <w:pPr>
      <w:spacing w:before="20" w:after="60"/>
    </w:pPr>
    <w:rPr>
      <w:rFonts w:eastAsia="Times New Roman" w:cs="Times New Roman"/>
      <w:sz w:val="24"/>
      <w:szCs w:val="24"/>
      <w:lang w:val="en-AU" w:eastAsia="nl-NL"/>
    </w:rPr>
  </w:style>
  <w:style w:type="paragraph" w:customStyle="1" w:styleId="C951CD2003CE4D8B993D43159AB889611">
    <w:name w:val="C951CD2003CE4D8B993D43159AB889611"/>
    <w:rsid w:val="00206C2F"/>
    <w:pPr>
      <w:spacing w:before="20" w:after="60"/>
    </w:pPr>
    <w:rPr>
      <w:rFonts w:eastAsia="Times New Roman" w:cs="Times New Roman"/>
      <w:sz w:val="24"/>
      <w:szCs w:val="24"/>
      <w:lang w:val="en-AU" w:eastAsia="nl-NL"/>
    </w:rPr>
  </w:style>
  <w:style w:type="paragraph" w:customStyle="1" w:styleId="29196A0BB77B4D78B435FB8A92CDD41C1">
    <w:name w:val="29196A0BB77B4D78B435FB8A92CDD41C1"/>
    <w:rsid w:val="00206C2F"/>
    <w:pPr>
      <w:spacing w:before="20" w:after="60"/>
    </w:pPr>
    <w:rPr>
      <w:rFonts w:eastAsia="Times New Roman" w:cs="Times New Roman"/>
      <w:sz w:val="24"/>
      <w:szCs w:val="24"/>
      <w:lang w:val="en-AU" w:eastAsia="nl-NL"/>
    </w:rPr>
  </w:style>
  <w:style w:type="paragraph" w:customStyle="1" w:styleId="C6D11ECFD98D48BCBA55224154368B92">
    <w:name w:val="C6D11ECFD98D48BCBA55224154368B92"/>
    <w:rsid w:val="00206C2F"/>
    <w:pPr>
      <w:spacing w:before="20" w:after="60"/>
    </w:pPr>
    <w:rPr>
      <w:rFonts w:eastAsia="Times New Roman" w:cs="Times New Roman"/>
      <w:sz w:val="24"/>
      <w:szCs w:val="24"/>
      <w:lang w:val="en-AU" w:eastAsia="nl-NL"/>
    </w:rPr>
  </w:style>
  <w:style w:type="paragraph" w:customStyle="1" w:styleId="1C9E8049624C4620AA253A57C95127A7">
    <w:name w:val="1C9E8049624C4620AA253A57C95127A7"/>
    <w:rsid w:val="00206C2F"/>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206C2F"/>
    <w:rPr>
      <w:rFonts w:asciiTheme="majorHAnsi" w:hAnsiTheme="majorHAnsi"/>
      <w:iCs/>
      <w:color w:val="808080" w:themeColor="text1" w:themeTint="7F"/>
      <w:sz w:val="36"/>
    </w:rPr>
  </w:style>
  <w:style w:type="paragraph" w:customStyle="1" w:styleId="6CEDDE32542D4AFC8250B43500372F09">
    <w:name w:val="6CEDDE32542D4AFC8250B43500372F09"/>
    <w:rsid w:val="00206C2F"/>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B8FB7CCBE4294976947BA0672C1721D7">
    <w:name w:val="B8FB7CCBE4294976947BA0672C1721D7"/>
    <w:rsid w:val="00206C2F"/>
    <w:pPr>
      <w:spacing w:before="20" w:after="60"/>
    </w:pPr>
    <w:rPr>
      <w:rFonts w:eastAsia="Times New Roman" w:cs="Times New Roman"/>
      <w:sz w:val="24"/>
      <w:szCs w:val="24"/>
      <w:lang w:val="en-AU" w:eastAsia="nl-NL"/>
    </w:rPr>
  </w:style>
  <w:style w:type="paragraph" w:customStyle="1" w:styleId="6F0F034B034F4AA896CF56FBED367219">
    <w:name w:val="6F0F034B034F4AA896CF56FBED367219"/>
    <w:rsid w:val="00206C2F"/>
    <w:pPr>
      <w:spacing w:before="20" w:after="60"/>
    </w:pPr>
    <w:rPr>
      <w:rFonts w:eastAsia="Times New Roman" w:cs="Times New Roman"/>
      <w:sz w:val="24"/>
      <w:szCs w:val="24"/>
      <w:lang w:val="en-AU" w:eastAsia="nl-NL"/>
    </w:rPr>
  </w:style>
  <w:style w:type="paragraph" w:customStyle="1" w:styleId="B4449098473E439AB77BC69CFAEB4A06">
    <w:name w:val="B4449098473E439AB77BC69CFAEB4A06"/>
    <w:rsid w:val="00206C2F"/>
    <w:pPr>
      <w:spacing w:before="20" w:after="60"/>
    </w:pPr>
    <w:rPr>
      <w:rFonts w:eastAsia="Times New Roman" w:cs="Times New Roman"/>
      <w:sz w:val="24"/>
      <w:szCs w:val="24"/>
      <w:lang w:val="en-AU" w:eastAsia="nl-NL"/>
    </w:rPr>
  </w:style>
  <w:style w:type="paragraph" w:customStyle="1" w:styleId="2E0171BCE1C94DBE9FCE21DAAB7757B9">
    <w:name w:val="2E0171BCE1C94DBE9FCE21DAAB7757B9"/>
    <w:rsid w:val="00206C2F"/>
    <w:pPr>
      <w:spacing w:before="20" w:after="60"/>
    </w:pPr>
    <w:rPr>
      <w:rFonts w:eastAsia="Times New Roman" w:cs="Times New Roman"/>
      <w:sz w:val="24"/>
      <w:szCs w:val="24"/>
      <w:lang w:val="en-AU" w:eastAsia="nl-NL"/>
    </w:rPr>
  </w:style>
  <w:style w:type="paragraph" w:customStyle="1" w:styleId="BC9F834AF25E41B388BF6022EFEEEC44">
    <w:name w:val="BC9F834AF25E41B388BF6022EFEEEC44"/>
    <w:rsid w:val="00206C2F"/>
    <w:pPr>
      <w:spacing w:before="20" w:after="60"/>
    </w:pPr>
    <w:rPr>
      <w:rFonts w:eastAsia="Times New Roman" w:cs="Times New Roman"/>
      <w:sz w:val="24"/>
      <w:szCs w:val="24"/>
      <w:lang w:val="en-AU" w:eastAsia="nl-NL"/>
    </w:rPr>
  </w:style>
  <w:style w:type="paragraph" w:customStyle="1" w:styleId="F9919B85239249CEB4396A6927BF1C582">
    <w:name w:val="F9919B85239249CEB4396A6927BF1C582"/>
    <w:rsid w:val="00206C2F"/>
    <w:pPr>
      <w:spacing w:before="20" w:after="60"/>
    </w:pPr>
    <w:rPr>
      <w:rFonts w:eastAsia="Times New Roman" w:cs="Times New Roman"/>
      <w:sz w:val="24"/>
      <w:szCs w:val="24"/>
      <w:lang w:val="en-AU" w:eastAsia="nl-NL"/>
    </w:rPr>
  </w:style>
  <w:style w:type="paragraph" w:customStyle="1" w:styleId="E257730087CB4F02A0146773E1A9CC4F2">
    <w:name w:val="E257730087CB4F02A0146773E1A9CC4F2"/>
    <w:rsid w:val="00206C2F"/>
    <w:pPr>
      <w:spacing w:before="20" w:after="60"/>
    </w:pPr>
    <w:rPr>
      <w:rFonts w:eastAsia="Times New Roman" w:cs="Times New Roman"/>
      <w:sz w:val="24"/>
      <w:szCs w:val="24"/>
      <w:lang w:val="en-AU" w:eastAsia="nl-NL"/>
    </w:rPr>
  </w:style>
  <w:style w:type="paragraph" w:customStyle="1" w:styleId="C951CD2003CE4D8B993D43159AB889612">
    <w:name w:val="C951CD2003CE4D8B993D43159AB889612"/>
    <w:rsid w:val="00206C2F"/>
    <w:pPr>
      <w:spacing w:before="20" w:after="60"/>
    </w:pPr>
    <w:rPr>
      <w:rFonts w:eastAsia="Times New Roman" w:cs="Times New Roman"/>
      <w:sz w:val="24"/>
      <w:szCs w:val="24"/>
      <w:lang w:val="en-AU" w:eastAsia="nl-NL"/>
    </w:rPr>
  </w:style>
  <w:style w:type="paragraph" w:customStyle="1" w:styleId="29196A0BB77B4D78B435FB8A92CDD41C2">
    <w:name w:val="29196A0BB77B4D78B435FB8A92CDD41C2"/>
    <w:rsid w:val="00206C2F"/>
    <w:pPr>
      <w:spacing w:before="20" w:after="60"/>
    </w:pPr>
    <w:rPr>
      <w:rFonts w:eastAsia="Times New Roman" w:cs="Times New Roman"/>
      <w:sz w:val="24"/>
      <w:szCs w:val="24"/>
      <w:lang w:val="en-AU" w:eastAsia="nl-NL"/>
    </w:rPr>
  </w:style>
  <w:style w:type="paragraph" w:customStyle="1" w:styleId="C6D11ECFD98D48BCBA55224154368B921">
    <w:name w:val="C6D11ECFD98D48BCBA55224154368B921"/>
    <w:rsid w:val="00206C2F"/>
    <w:pPr>
      <w:spacing w:before="20" w:after="60"/>
    </w:pPr>
    <w:rPr>
      <w:rFonts w:eastAsia="Times New Roman" w:cs="Times New Roman"/>
      <w:sz w:val="24"/>
      <w:szCs w:val="24"/>
      <w:lang w:val="en-AU" w:eastAsia="nl-NL"/>
    </w:rPr>
  </w:style>
  <w:style w:type="paragraph" w:customStyle="1" w:styleId="1C9E8049624C4620AA253A57C95127A71">
    <w:name w:val="1C9E8049624C4620AA253A57C95127A71"/>
    <w:rsid w:val="00206C2F"/>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6CEDDE32542D4AFC8250B43500372F091">
    <w:name w:val="6CEDDE32542D4AFC8250B43500372F091"/>
    <w:rsid w:val="00206C2F"/>
    <w:pPr>
      <w:numPr>
        <w:ilvl w:val="1"/>
      </w:numPr>
      <w:spacing w:before="20" w:after="60"/>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38F1DCE245184D209BEAEE66383EE05E">
    <w:name w:val="38F1DCE245184D209BEAEE66383EE05E"/>
    <w:rsid w:val="00206C2F"/>
    <w:pPr>
      <w:spacing w:before="20" w:after="60"/>
    </w:pPr>
    <w:rPr>
      <w:rFonts w:eastAsia="Times New Roman" w:cs="Times New Roman"/>
      <w:sz w:val="24"/>
      <w:szCs w:val="24"/>
      <w:lang w:val="en-AU" w:eastAsia="nl-NL"/>
    </w:rPr>
  </w:style>
  <w:style w:type="paragraph" w:customStyle="1" w:styleId="76465B4533B44B738EBF1AA575E68207">
    <w:name w:val="76465B4533B44B738EBF1AA575E68207"/>
    <w:rsid w:val="00206C2F"/>
    <w:pPr>
      <w:spacing w:before="20" w:after="60"/>
    </w:pPr>
    <w:rPr>
      <w:rFonts w:eastAsia="Times New Roman" w:cs="Times New Roman"/>
      <w:sz w:val="24"/>
      <w:szCs w:val="24"/>
      <w:lang w:val="en-AU" w:eastAsia="nl-NL"/>
    </w:rPr>
  </w:style>
  <w:style w:type="paragraph" w:customStyle="1" w:styleId="B8FB7CCBE4294976947BA0672C1721D71">
    <w:name w:val="B8FB7CCBE4294976947BA0672C1721D71"/>
    <w:rsid w:val="00206C2F"/>
    <w:pPr>
      <w:spacing w:before="20" w:after="60"/>
    </w:pPr>
    <w:rPr>
      <w:rFonts w:eastAsia="Times New Roman" w:cs="Times New Roman"/>
      <w:sz w:val="24"/>
      <w:szCs w:val="24"/>
      <w:lang w:val="en-AU" w:eastAsia="nl-NL"/>
    </w:rPr>
  </w:style>
  <w:style w:type="paragraph" w:customStyle="1" w:styleId="6F0F034B034F4AA896CF56FBED3672191">
    <w:name w:val="6F0F034B034F4AA896CF56FBED3672191"/>
    <w:rsid w:val="00206C2F"/>
    <w:pPr>
      <w:spacing w:before="20" w:after="60"/>
    </w:pPr>
    <w:rPr>
      <w:rFonts w:eastAsia="Times New Roman" w:cs="Times New Roman"/>
      <w:sz w:val="24"/>
      <w:szCs w:val="24"/>
      <w:lang w:val="en-AU" w:eastAsia="nl-NL"/>
    </w:rPr>
  </w:style>
  <w:style w:type="paragraph" w:customStyle="1" w:styleId="B4449098473E439AB77BC69CFAEB4A061">
    <w:name w:val="B4449098473E439AB77BC69CFAEB4A061"/>
    <w:rsid w:val="00206C2F"/>
    <w:pPr>
      <w:spacing w:before="20" w:after="60"/>
    </w:pPr>
    <w:rPr>
      <w:rFonts w:eastAsia="Times New Roman" w:cs="Times New Roman"/>
      <w:sz w:val="24"/>
      <w:szCs w:val="24"/>
      <w:lang w:val="en-AU" w:eastAsia="nl-NL"/>
    </w:rPr>
  </w:style>
  <w:style w:type="paragraph" w:customStyle="1" w:styleId="2E0171BCE1C94DBE9FCE21DAAB7757B91">
    <w:name w:val="2E0171BCE1C94DBE9FCE21DAAB7757B91"/>
    <w:rsid w:val="00206C2F"/>
    <w:pPr>
      <w:spacing w:before="20" w:after="60"/>
    </w:pPr>
    <w:rPr>
      <w:rFonts w:eastAsia="Times New Roman" w:cs="Times New Roman"/>
      <w:sz w:val="24"/>
      <w:szCs w:val="24"/>
      <w:lang w:val="en-AU" w:eastAsia="nl-NL"/>
    </w:rPr>
  </w:style>
  <w:style w:type="paragraph" w:customStyle="1" w:styleId="BC9F834AF25E41B388BF6022EFEEEC441">
    <w:name w:val="BC9F834AF25E41B388BF6022EFEEEC441"/>
    <w:rsid w:val="00206C2F"/>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financial management plan is a component of the project management plan and identifies all financial requirements of a construction project and the means to finance them.
All parties must understand when and by whom all of the necessary equity, debt, and insurance, in appropriate types and amounts, are to be supplied during the construction period.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DB832-2355-42BE-A103-C33DF817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11-100-financial-management-plan.docx</Template>
  <TotalTime>0</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2018-06-25T14:32:00Z</cp:lastPrinted>
  <dcterms:created xsi:type="dcterms:W3CDTF">2018-06-25T14:32:00Z</dcterms:created>
  <dcterms:modified xsi:type="dcterms:W3CDTF">2018-06-25T14:32:00Z</dcterms:modified>
  <cp:category>Project Financial Management Plan</cp:category>
</cp:coreProperties>
</file>